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A563C" w14:textId="77777777" w:rsidR="00D60623" w:rsidRPr="00844BBC" w:rsidRDefault="00D60623" w:rsidP="00D60623">
      <w:pPr>
        <w:pStyle w:val="Default"/>
        <w:jc w:val="right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Projekt</w:t>
      </w:r>
    </w:p>
    <w:p w14:paraId="74CB1542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  <w:b/>
          <w:bCs/>
        </w:rPr>
        <w:t>UCHWAŁA nr ………./…/202</w:t>
      </w:r>
      <w:r>
        <w:rPr>
          <w:rFonts w:ascii="Times New Roman" w:hAnsi="Times New Roman" w:cs="Times New Roman"/>
          <w:b/>
          <w:bCs/>
        </w:rPr>
        <w:t>4</w:t>
      </w:r>
    </w:p>
    <w:p w14:paraId="2DFB8089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  <w:b/>
          <w:bCs/>
        </w:rPr>
        <w:t>RADY MIEJSKIEJ W ŁĘCZNEJ</w:t>
      </w:r>
    </w:p>
    <w:p w14:paraId="247ECF7A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4BBC">
        <w:rPr>
          <w:rFonts w:ascii="Times New Roman" w:hAnsi="Times New Roman" w:cs="Times New Roman"/>
          <w:b/>
          <w:bCs/>
        </w:rPr>
        <w:t>z dnia …………… 202</w:t>
      </w:r>
      <w:r>
        <w:rPr>
          <w:rFonts w:ascii="Times New Roman" w:hAnsi="Times New Roman" w:cs="Times New Roman"/>
          <w:b/>
          <w:bCs/>
        </w:rPr>
        <w:t>4</w:t>
      </w:r>
      <w:r w:rsidRPr="00844BBC">
        <w:rPr>
          <w:rFonts w:ascii="Times New Roman" w:hAnsi="Times New Roman" w:cs="Times New Roman"/>
          <w:b/>
          <w:bCs/>
        </w:rPr>
        <w:t xml:space="preserve"> r.</w:t>
      </w:r>
    </w:p>
    <w:p w14:paraId="2FEA4EA4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</w:p>
    <w:p w14:paraId="4AD7C2D1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Hlk147484641"/>
      <w:r w:rsidRPr="00844BBC">
        <w:rPr>
          <w:rFonts w:ascii="Times New Roman" w:hAnsi="Times New Roman" w:cs="Times New Roman"/>
          <w:b/>
          <w:bCs/>
        </w:rPr>
        <w:t>w sprawie określenia szczegółowych warunków przyznawania i odpłatności za usługi opiekuńcze i specjalistyczne usługi opiekuńcze, z wyłączeniem specjalistycznych usług</w:t>
      </w:r>
    </w:p>
    <w:p w14:paraId="5259B294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4BBC">
        <w:rPr>
          <w:rFonts w:ascii="Times New Roman" w:hAnsi="Times New Roman" w:cs="Times New Roman"/>
          <w:b/>
          <w:bCs/>
        </w:rPr>
        <w:t>opiekuńczych dla osób z zaburzeniami psychicznymi, oraz szczegółowych warunków częściowego lub całkowitego zwolnienia od opłat, jak również tryb ich pobierania</w:t>
      </w:r>
    </w:p>
    <w:bookmarkEnd w:id="0"/>
    <w:p w14:paraId="5624ABC2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</w:rPr>
      </w:pPr>
    </w:p>
    <w:p w14:paraId="57DE2311" w14:textId="64B0B155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Na podstawie art. 18 ust. 2 pkt 15, art. 40 ust 1, art. 41 ust. 1 i art. 42 ustawy z dnia 8 marca 1990 r. o samorządzie gminnym (</w:t>
      </w:r>
      <w:r w:rsidRPr="00CB095B">
        <w:rPr>
          <w:rFonts w:ascii="Times New Roman" w:hAnsi="Times New Roman" w:cs="Times New Roman"/>
        </w:rPr>
        <w:t xml:space="preserve">Dz.U. z 2023 r. poz. 40 </w:t>
      </w:r>
      <w:r w:rsidRPr="00844BBC">
        <w:rPr>
          <w:rFonts w:ascii="Times New Roman" w:hAnsi="Times New Roman" w:cs="Times New Roman"/>
        </w:rPr>
        <w:t xml:space="preserve">z </w:t>
      </w:r>
      <w:proofErr w:type="spellStart"/>
      <w:r w:rsidRPr="00844BBC">
        <w:rPr>
          <w:rFonts w:ascii="Times New Roman" w:hAnsi="Times New Roman" w:cs="Times New Roman"/>
        </w:rPr>
        <w:t>późn</w:t>
      </w:r>
      <w:proofErr w:type="spellEnd"/>
      <w:r w:rsidRPr="00844BBC">
        <w:rPr>
          <w:rFonts w:ascii="Times New Roman" w:hAnsi="Times New Roman" w:cs="Times New Roman"/>
        </w:rPr>
        <w:t>. zm.) w związku z art. 17 ust.</w:t>
      </w:r>
      <w:r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1 pkt 11, art.</w:t>
      </w:r>
      <w:r w:rsidR="00D842D9">
        <w:rPr>
          <w:rFonts w:ascii="Times New Roman" w:hAnsi="Times New Roman" w:cs="Times New Roman"/>
        </w:rPr>
        <w:t xml:space="preserve"> </w:t>
      </w:r>
      <w:r w:rsidRPr="00844BBC">
        <w:rPr>
          <w:rFonts w:ascii="Times New Roman" w:hAnsi="Times New Roman" w:cs="Times New Roman"/>
        </w:rPr>
        <w:t>50</w:t>
      </w:r>
      <w:r w:rsidR="00D842D9">
        <w:rPr>
          <w:rFonts w:ascii="Times New Roman" w:hAnsi="Times New Roman" w:cs="Times New Roman"/>
        </w:rPr>
        <w:t xml:space="preserve"> </w:t>
      </w:r>
      <w:r w:rsidRPr="00844BBC">
        <w:rPr>
          <w:rFonts w:ascii="Times New Roman" w:hAnsi="Times New Roman" w:cs="Times New Roman"/>
        </w:rPr>
        <w:t>ust.</w:t>
      </w:r>
      <w:r w:rsidR="00D842D9">
        <w:rPr>
          <w:rFonts w:ascii="Times New Roman" w:hAnsi="Times New Roman" w:cs="Times New Roman"/>
        </w:rPr>
        <w:t xml:space="preserve"> </w:t>
      </w:r>
      <w:r w:rsidRPr="00844BB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i ust. 6a</w:t>
      </w:r>
      <w:r w:rsidRPr="00844BBC">
        <w:rPr>
          <w:rFonts w:ascii="Times New Roman" w:hAnsi="Times New Roman" w:cs="Times New Roman"/>
        </w:rPr>
        <w:t xml:space="preserve"> ustawy z dnia 12 marca 2004 r. o pomocy społecznej (Dz.U.</w:t>
      </w:r>
      <w:r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2023r. poz.</w:t>
      </w:r>
      <w:r w:rsidR="00D842D9">
        <w:rPr>
          <w:rFonts w:ascii="Times New Roman" w:hAnsi="Times New Roman" w:cs="Times New Roman"/>
        </w:rPr>
        <w:t xml:space="preserve"> </w:t>
      </w:r>
      <w:r w:rsidRPr="00844BBC">
        <w:rPr>
          <w:rFonts w:ascii="Times New Roman" w:hAnsi="Times New Roman" w:cs="Times New Roman"/>
        </w:rPr>
        <w:t xml:space="preserve">901 z </w:t>
      </w:r>
      <w:proofErr w:type="spellStart"/>
      <w:r w:rsidRPr="00844BBC">
        <w:rPr>
          <w:rFonts w:ascii="Times New Roman" w:hAnsi="Times New Roman" w:cs="Times New Roman"/>
        </w:rPr>
        <w:t>późn</w:t>
      </w:r>
      <w:proofErr w:type="spellEnd"/>
      <w:r w:rsidRPr="00844BBC">
        <w:rPr>
          <w:rFonts w:ascii="Times New Roman" w:hAnsi="Times New Roman" w:cs="Times New Roman"/>
        </w:rPr>
        <w:t xml:space="preserve">. zm.) </w:t>
      </w:r>
      <w:r w:rsidRPr="00844BBC">
        <w:rPr>
          <w:rFonts w:ascii="Times New Roman" w:eastAsia="Times New Roman" w:hAnsi="Times New Roman" w:cs="Times New Roman"/>
        </w:rPr>
        <w:t xml:space="preserve">- </w:t>
      </w:r>
      <w:r w:rsidRPr="00844BBC">
        <w:rPr>
          <w:rFonts w:ascii="Times New Roman" w:hAnsi="Times New Roman" w:cs="Times New Roman"/>
          <w:b/>
          <w:bCs/>
        </w:rPr>
        <w:t>Rada Miejska w Łęcznej uchwala, co następuje:</w:t>
      </w:r>
    </w:p>
    <w:p w14:paraId="7FF42B19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</w:rPr>
      </w:pPr>
    </w:p>
    <w:p w14:paraId="55265BD0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</w:rPr>
      </w:pPr>
    </w:p>
    <w:p w14:paraId="3B9D0C9C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1.</w:t>
      </w:r>
    </w:p>
    <w:p w14:paraId="12F9928B" w14:textId="77777777" w:rsidR="00D60623" w:rsidRPr="00844BBC" w:rsidRDefault="00D60623" w:rsidP="00D60623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Określa się szczegółowe warunki przyznawania i odpłatności za usługi opiekuńcze i specjalistyczne usługi opiekuńcze oraz szczegółowe warunki częściowego lub całkowitego zwolnienia z opłat, jak również trybu ich pobierania, z wyłączeniem specjalistycznych usług opiekuńczych dla osób z zaburzeniami psychicznymi.</w:t>
      </w:r>
    </w:p>
    <w:p w14:paraId="0B77981F" w14:textId="77777777" w:rsidR="00D60623" w:rsidRPr="00844BBC" w:rsidRDefault="00D60623" w:rsidP="00D60623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Określa się szczegółowe warunki przyznawania usług opiekuńczych w formie usług sąsiedzkich, wymiaru i zakres usług sąsiedzkich oraz sposób rozliczania wykonywania takich usług.</w:t>
      </w:r>
    </w:p>
    <w:p w14:paraId="06138487" w14:textId="77777777" w:rsidR="00D60623" w:rsidRPr="00844BBC" w:rsidRDefault="00D60623" w:rsidP="00D60623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</w:rPr>
        <w:t>Ilekroć w niniejszej uchwale mowa jest o „specjalistycznych usługach opiekuńczych” rozumieć przez to należy specjalistyczne usługi opiekuńcze z wyłączeniem specjalistycznych usług opiekuńczych dla osób z zaburzeniami psychicznymi.</w:t>
      </w:r>
    </w:p>
    <w:p w14:paraId="35CFE96A" w14:textId="77777777" w:rsidR="00D60623" w:rsidRPr="00844BBC" w:rsidRDefault="00D60623" w:rsidP="00D60623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7B6F4E">
        <w:rPr>
          <w:rFonts w:ascii="Times New Roman" w:hAnsi="Times New Roman" w:cs="Times New Roman"/>
          <w:bCs/>
        </w:rPr>
        <w:t>Ilekroć w niniejszej uchwale mowa jest o</w:t>
      </w:r>
      <w:r>
        <w:rPr>
          <w:rFonts w:ascii="Times New Roman" w:hAnsi="Times New Roman" w:cs="Times New Roman"/>
          <w:bCs/>
        </w:rPr>
        <w:t xml:space="preserve"> „świadczeniobiorcy” </w:t>
      </w:r>
      <w:r w:rsidRPr="00844BBC">
        <w:rPr>
          <w:rFonts w:ascii="Times New Roman" w:hAnsi="Times New Roman" w:cs="Times New Roman"/>
        </w:rPr>
        <w:t>rozumieć przez to należy</w:t>
      </w:r>
      <w:r>
        <w:rPr>
          <w:rFonts w:ascii="Times New Roman" w:hAnsi="Times New Roman" w:cs="Times New Roman"/>
        </w:rPr>
        <w:t xml:space="preserve"> osoby korzystające z u</w:t>
      </w:r>
      <w:r w:rsidRPr="007B6F4E">
        <w:rPr>
          <w:rFonts w:ascii="Times New Roman" w:hAnsi="Times New Roman" w:cs="Times New Roman"/>
        </w:rPr>
        <w:t>sług opiekuńcz</w:t>
      </w:r>
      <w:r>
        <w:rPr>
          <w:rFonts w:ascii="Times New Roman" w:hAnsi="Times New Roman" w:cs="Times New Roman"/>
        </w:rPr>
        <w:t>ych</w:t>
      </w:r>
      <w:r w:rsidRPr="007B6F4E">
        <w:rPr>
          <w:rFonts w:ascii="Times New Roman" w:hAnsi="Times New Roman" w:cs="Times New Roman"/>
        </w:rPr>
        <w:t>, w tym świadczon</w:t>
      </w:r>
      <w:r>
        <w:rPr>
          <w:rFonts w:ascii="Times New Roman" w:hAnsi="Times New Roman" w:cs="Times New Roman"/>
        </w:rPr>
        <w:t>ych</w:t>
      </w:r>
      <w:r w:rsidRPr="007B6F4E">
        <w:rPr>
          <w:rFonts w:ascii="Times New Roman" w:hAnsi="Times New Roman" w:cs="Times New Roman"/>
        </w:rPr>
        <w:t xml:space="preserve"> w formie usług sąsiedzkich </w:t>
      </w:r>
      <w:r>
        <w:rPr>
          <w:rFonts w:ascii="Times New Roman" w:hAnsi="Times New Roman" w:cs="Times New Roman"/>
        </w:rPr>
        <w:t>lub z</w:t>
      </w:r>
      <w:r w:rsidRPr="007B6F4E">
        <w:rPr>
          <w:rFonts w:ascii="Times New Roman" w:hAnsi="Times New Roman" w:cs="Times New Roman"/>
        </w:rPr>
        <w:t xml:space="preserve"> specjalistyczn</w:t>
      </w:r>
      <w:r>
        <w:rPr>
          <w:rFonts w:ascii="Times New Roman" w:hAnsi="Times New Roman" w:cs="Times New Roman"/>
        </w:rPr>
        <w:t>ych</w:t>
      </w:r>
      <w:r w:rsidRPr="007B6F4E">
        <w:rPr>
          <w:rFonts w:ascii="Times New Roman" w:hAnsi="Times New Roman" w:cs="Times New Roman"/>
        </w:rPr>
        <w:t xml:space="preserve"> usług opiekuńcz</w:t>
      </w:r>
      <w:r>
        <w:rPr>
          <w:rFonts w:ascii="Times New Roman" w:hAnsi="Times New Roman" w:cs="Times New Roman"/>
        </w:rPr>
        <w:t>ych.</w:t>
      </w:r>
    </w:p>
    <w:p w14:paraId="043A4E18" w14:textId="77777777" w:rsidR="00D60623" w:rsidRPr="00844BBC" w:rsidRDefault="00D60623" w:rsidP="00D60623">
      <w:pPr>
        <w:pStyle w:val="Default"/>
        <w:rPr>
          <w:rFonts w:ascii="Times New Roman" w:hAnsi="Times New Roman" w:cs="Times New Roman"/>
          <w:b/>
        </w:rPr>
      </w:pPr>
    </w:p>
    <w:p w14:paraId="4BD2A63D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  <w:bookmarkStart w:id="1" w:name="_Hlk23406632"/>
      <w:r w:rsidRPr="00844BBC">
        <w:rPr>
          <w:rFonts w:ascii="Times New Roman" w:hAnsi="Times New Roman" w:cs="Times New Roman"/>
          <w:b/>
        </w:rPr>
        <w:t>§ 2.</w:t>
      </w:r>
    </w:p>
    <w:bookmarkEnd w:id="1"/>
    <w:p w14:paraId="6B4062DA" w14:textId="77777777" w:rsidR="00D60623" w:rsidRDefault="00D60623" w:rsidP="00D60623">
      <w:pPr>
        <w:pStyle w:val="Defaul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Usługi opiekuńcze, w tym świadczone w formie usług sąsiedzkich oraz specjalistyczne usługi opiekuńcze przyznaje się po ustaleniu występowania przesłanek do ich udzielenia określonych w ustawie o pomocy społecznej.</w:t>
      </w:r>
    </w:p>
    <w:p w14:paraId="201D263B" w14:textId="77777777" w:rsidR="00D60623" w:rsidRPr="001F43D1" w:rsidRDefault="00D60623" w:rsidP="00D60623">
      <w:pPr>
        <w:pStyle w:val="Defaul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1F43D1">
        <w:rPr>
          <w:rFonts w:ascii="Times New Roman" w:hAnsi="Times New Roman" w:cs="Times New Roman"/>
          <w:bCs/>
        </w:rPr>
        <w:t>Usługi opiekuńcze i specjalistyczne usługi opiekuńcze będą świadczone w miejscu zamieszkania świadczeniobiorców</w:t>
      </w:r>
      <w:r>
        <w:rPr>
          <w:rFonts w:ascii="Times New Roman" w:hAnsi="Times New Roman" w:cs="Times New Roman"/>
          <w:bCs/>
        </w:rPr>
        <w:t xml:space="preserve"> </w:t>
      </w:r>
      <w:r w:rsidRPr="001F43D1">
        <w:rPr>
          <w:rFonts w:ascii="Times New Roman" w:hAnsi="Times New Roman" w:cs="Times New Roman"/>
          <w:bCs/>
        </w:rPr>
        <w:t>w dniach od poniedziałku do piątku z wyłączeniem dni</w:t>
      </w:r>
      <w:r>
        <w:rPr>
          <w:rFonts w:ascii="Times New Roman" w:hAnsi="Times New Roman" w:cs="Times New Roman"/>
          <w:bCs/>
        </w:rPr>
        <w:t> </w:t>
      </w:r>
      <w:r w:rsidRPr="001F43D1">
        <w:rPr>
          <w:rFonts w:ascii="Times New Roman" w:hAnsi="Times New Roman" w:cs="Times New Roman"/>
          <w:bCs/>
        </w:rPr>
        <w:t>ustawowo wolnych od pracy.</w:t>
      </w:r>
    </w:p>
    <w:p w14:paraId="1950619B" w14:textId="77777777" w:rsidR="00D60623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3.</w:t>
      </w:r>
    </w:p>
    <w:p w14:paraId="3BBD2551" w14:textId="77777777" w:rsidR="00D60623" w:rsidRDefault="00D60623" w:rsidP="00D60623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1F43D1">
        <w:rPr>
          <w:rFonts w:ascii="Times New Roman" w:hAnsi="Times New Roman" w:cs="Times New Roman"/>
        </w:rPr>
        <w:t>Przyznanie usług sąsiedzkich następuje na wniosek osoby zainteresowanej, jej</w:t>
      </w:r>
      <w:r>
        <w:rPr>
          <w:rFonts w:ascii="Times New Roman" w:hAnsi="Times New Roman" w:cs="Times New Roman"/>
        </w:rPr>
        <w:t> </w:t>
      </w:r>
      <w:r w:rsidRPr="001F43D1">
        <w:rPr>
          <w:rFonts w:ascii="Times New Roman" w:hAnsi="Times New Roman" w:cs="Times New Roman"/>
        </w:rPr>
        <w:t>przedstawiciela ustawowego lub z urzędu</w:t>
      </w:r>
      <w:r>
        <w:rPr>
          <w:rFonts w:ascii="Times New Roman" w:hAnsi="Times New Roman" w:cs="Times New Roman"/>
        </w:rPr>
        <w:t>.</w:t>
      </w:r>
    </w:p>
    <w:p w14:paraId="624D5C21" w14:textId="77777777" w:rsidR="00D60623" w:rsidRPr="00D66960" w:rsidRDefault="00D60623" w:rsidP="00D60623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D66960">
        <w:rPr>
          <w:rFonts w:ascii="Times New Roman" w:hAnsi="Times New Roman" w:cs="Times New Roman"/>
        </w:rPr>
        <w:t>Usługi sąsiedzkie będą przyznawane w pierwszej kolejności osobom pozbawionym usług</w:t>
      </w:r>
      <w:r>
        <w:rPr>
          <w:rFonts w:ascii="Times New Roman" w:hAnsi="Times New Roman" w:cs="Times New Roman"/>
        </w:rPr>
        <w:t xml:space="preserve"> </w:t>
      </w:r>
      <w:r w:rsidRPr="00D66960">
        <w:rPr>
          <w:rFonts w:ascii="Times New Roman" w:hAnsi="Times New Roman" w:cs="Times New Roman"/>
        </w:rPr>
        <w:t>opiekuńczych</w:t>
      </w:r>
      <w:r>
        <w:rPr>
          <w:rFonts w:ascii="Times New Roman" w:hAnsi="Times New Roman" w:cs="Times New Roman"/>
        </w:rPr>
        <w:t>.</w:t>
      </w:r>
    </w:p>
    <w:p w14:paraId="4CD457AC" w14:textId="77777777" w:rsidR="00D60623" w:rsidRPr="00537D8A" w:rsidRDefault="00D60623" w:rsidP="00D60623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color w:val="FF0000"/>
        </w:rPr>
      </w:pPr>
      <w:r w:rsidRPr="00844BBC">
        <w:rPr>
          <w:rFonts w:ascii="Times New Roman" w:hAnsi="Times New Roman" w:cs="Times New Roman"/>
        </w:rPr>
        <w:t>Usługi sąsiedzki</w:t>
      </w:r>
      <w:r>
        <w:rPr>
          <w:rFonts w:ascii="Times New Roman" w:hAnsi="Times New Roman" w:cs="Times New Roman"/>
        </w:rPr>
        <w:t>e</w:t>
      </w:r>
      <w:r w:rsidRPr="00844BBC">
        <w:rPr>
          <w:rFonts w:ascii="Times New Roman" w:hAnsi="Times New Roman" w:cs="Times New Roman"/>
        </w:rPr>
        <w:t xml:space="preserve"> </w:t>
      </w:r>
      <w:r w:rsidRPr="007B6F4E">
        <w:rPr>
          <w:rFonts w:ascii="Times New Roman" w:hAnsi="Times New Roman" w:cs="Times New Roman"/>
        </w:rPr>
        <w:t>świadczone w miejscu zamieszkania świadczeniobiorcy realizowane są</w:t>
      </w:r>
      <w:r>
        <w:rPr>
          <w:rFonts w:ascii="Times New Roman" w:hAnsi="Times New Roman" w:cs="Times New Roman"/>
        </w:rPr>
        <w:t> </w:t>
      </w:r>
      <w:r w:rsidRPr="007B6F4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7B6F4E">
        <w:rPr>
          <w:rFonts w:ascii="Times New Roman" w:hAnsi="Times New Roman" w:cs="Times New Roman"/>
        </w:rPr>
        <w:t xml:space="preserve">zakresie </w:t>
      </w:r>
      <w:r w:rsidRPr="00F6445D">
        <w:rPr>
          <w:rFonts w:ascii="Times New Roman" w:hAnsi="Times New Roman" w:cs="Times New Roman"/>
          <w:color w:val="auto"/>
        </w:rPr>
        <w:t>obejmującym:</w:t>
      </w:r>
    </w:p>
    <w:p w14:paraId="09343ABA" w14:textId="77777777" w:rsidR="00D60623" w:rsidRPr="00F25AB7" w:rsidRDefault="00D60623" w:rsidP="00D6062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F25AB7">
        <w:rPr>
          <w:rFonts w:ascii="Times New Roman" w:hAnsi="Times New Roman" w:cs="Times New Roman"/>
          <w:color w:val="auto"/>
        </w:rPr>
        <w:t>pomoc w utrzymaniu czystości w domu, przygotowywaniu posiłków, dokonywaniu zakupów artykułów spożywczych i niespożywczych, gotowych posiłków, środków higienicznych, leków, przynoszenie opału i palenie w piecu;</w:t>
      </w:r>
    </w:p>
    <w:p w14:paraId="33BDB1DC" w14:textId="77777777" w:rsidR="00D60623" w:rsidRPr="00F25AB7" w:rsidRDefault="00D60623" w:rsidP="00D6062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F25AB7">
        <w:rPr>
          <w:rFonts w:ascii="Times New Roman" w:hAnsi="Times New Roman" w:cs="Times New Roman"/>
          <w:color w:val="auto"/>
        </w:rPr>
        <w:t>pomoc w toalecie ciała, pomoc w zmianie ubrania, bielizny osobistej i pościelowej, przesłanie łóżka, zamawianie wizyt lekarskich;</w:t>
      </w:r>
    </w:p>
    <w:p w14:paraId="0F5D18EB" w14:textId="77777777" w:rsidR="00D60623" w:rsidRPr="00F25AB7" w:rsidRDefault="00D60623" w:rsidP="00D6062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F25AB7">
        <w:rPr>
          <w:rFonts w:ascii="Times New Roman" w:hAnsi="Times New Roman" w:cs="Times New Roman"/>
          <w:color w:val="auto"/>
        </w:rPr>
        <w:t>inicjowanie oraz ułatwianie kontaktu z rodziną, środowiskiem lokalnym, organizowanie wyjść z miejsca zamieszkania, pomoc w załatwianiu spraw urzędowych.</w:t>
      </w:r>
    </w:p>
    <w:p w14:paraId="0191BA9A" w14:textId="77777777" w:rsidR="00D60623" w:rsidRPr="00781F76" w:rsidRDefault="00D60623" w:rsidP="00D60623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781F76">
        <w:rPr>
          <w:rFonts w:ascii="Times New Roman" w:hAnsi="Times New Roman" w:cs="Times New Roman"/>
        </w:rPr>
        <w:t>Usługi sąsiedzki</w:t>
      </w:r>
      <w:r>
        <w:rPr>
          <w:rFonts w:ascii="Times New Roman" w:hAnsi="Times New Roman" w:cs="Times New Roman"/>
        </w:rPr>
        <w:t>e</w:t>
      </w:r>
      <w:r w:rsidRPr="00781F76">
        <w:rPr>
          <w:rFonts w:ascii="Times New Roman" w:hAnsi="Times New Roman" w:cs="Times New Roman"/>
        </w:rPr>
        <w:t xml:space="preserve"> mogą być świadczone siedem dni w tygodniu, w wymiarze nie większym niż 2 godziny dziennie i nie większym niż 40 godzin miesięcznie.</w:t>
      </w:r>
    </w:p>
    <w:p w14:paraId="4EB06782" w14:textId="77777777" w:rsidR="00D60623" w:rsidRPr="00781F76" w:rsidRDefault="00D60623" w:rsidP="00D60623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781F76">
        <w:rPr>
          <w:rFonts w:ascii="Times New Roman" w:hAnsi="Times New Roman" w:cs="Times New Roman"/>
        </w:rPr>
        <w:lastRenderedPageBreak/>
        <w:t>Zakres</w:t>
      </w:r>
      <w:r>
        <w:rPr>
          <w:rFonts w:ascii="Times New Roman" w:hAnsi="Times New Roman" w:cs="Times New Roman"/>
        </w:rPr>
        <w:t xml:space="preserve"> i wymiar</w:t>
      </w:r>
      <w:r w:rsidRPr="00781F76">
        <w:rPr>
          <w:rFonts w:ascii="Times New Roman" w:hAnsi="Times New Roman" w:cs="Times New Roman"/>
        </w:rPr>
        <w:t xml:space="preserve"> usług </w:t>
      </w:r>
      <w:r>
        <w:rPr>
          <w:rFonts w:ascii="Times New Roman" w:hAnsi="Times New Roman" w:cs="Times New Roman"/>
        </w:rPr>
        <w:t xml:space="preserve">sąsiedzkich </w:t>
      </w:r>
      <w:r w:rsidRPr="00781F76">
        <w:rPr>
          <w:rFonts w:ascii="Times New Roman" w:hAnsi="Times New Roman" w:cs="Times New Roman"/>
        </w:rPr>
        <w:t xml:space="preserve">będzie dostosowany do indywidualnych potrzeb </w:t>
      </w:r>
      <w:r>
        <w:rPr>
          <w:rFonts w:ascii="Times New Roman" w:hAnsi="Times New Roman" w:cs="Times New Roman"/>
        </w:rPr>
        <w:t>świadczeniobiorcy</w:t>
      </w:r>
      <w:r w:rsidRPr="00781F76">
        <w:rPr>
          <w:rFonts w:ascii="Times New Roman" w:hAnsi="Times New Roman" w:cs="Times New Roman"/>
        </w:rPr>
        <w:t xml:space="preserve"> wynikających z zakresu schorzenia lub niepełnosprawności, na które</w:t>
      </w:r>
      <w:r>
        <w:rPr>
          <w:rFonts w:ascii="Times New Roman" w:hAnsi="Times New Roman" w:cs="Times New Roman"/>
        </w:rPr>
        <w:t>go</w:t>
      </w:r>
      <w:r w:rsidRPr="00781F76">
        <w:rPr>
          <w:rFonts w:ascii="Times New Roman" w:hAnsi="Times New Roman" w:cs="Times New Roman"/>
        </w:rPr>
        <w:t xml:space="preserve"> rzecz będą świadczone usługi.</w:t>
      </w:r>
    </w:p>
    <w:p w14:paraId="607FBD98" w14:textId="77777777" w:rsidR="00D60623" w:rsidRDefault="00D60623" w:rsidP="00D60623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7B6F4E">
        <w:rPr>
          <w:rFonts w:ascii="Times New Roman" w:hAnsi="Times New Roman" w:cs="Times New Roman"/>
        </w:rPr>
        <w:t>Usługi sąsiedzki</w:t>
      </w:r>
      <w:r>
        <w:rPr>
          <w:rFonts w:ascii="Times New Roman" w:hAnsi="Times New Roman" w:cs="Times New Roman"/>
        </w:rPr>
        <w:t>e</w:t>
      </w:r>
      <w:r w:rsidRPr="007B6F4E">
        <w:rPr>
          <w:rFonts w:ascii="Times New Roman" w:hAnsi="Times New Roman" w:cs="Times New Roman"/>
        </w:rPr>
        <w:t xml:space="preserve"> mogą być przyznane jako wyłączna forma usług opiekuńczych osobom, które wymagają pomocy w zaspokojeniu podstawowych potrzeb życiowych lub</w:t>
      </w:r>
      <w:r>
        <w:rPr>
          <w:rFonts w:ascii="Times New Roman" w:hAnsi="Times New Roman" w:cs="Times New Roman"/>
        </w:rPr>
        <w:t> </w:t>
      </w:r>
      <w:r w:rsidRPr="007B6F4E">
        <w:rPr>
          <w:rFonts w:ascii="Times New Roman" w:hAnsi="Times New Roman" w:cs="Times New Roman"/>
        </w:rPr>
        <w:t>zapewnieniu kontaktów z otoczeniem. Jeżeli osoba uprawniona do usług opiekuńczych w</w:t>
      </w:r>
      <w:r>
        <w:rPr>
          <w:rFonts w:ascii="Times New Roman" w:hAnsi="Times New Roman" w:cs="Times New Roman"/>
        </w:rPr>
        <w:t> </w:t>
      </w:r>
      <w:r w:rsidRPr="007B6F4E">
        <w:rPr>
          <w:rFonts w:ascii="Times New Roman" w:hAnsi="Times New Roman" w:cs="Times New Roman"/>
        </w:rPr>
        <w:t>formie usług sąsiedzkich wymaga także opieki higienicznej lub</w:t>
      </w:r>
      <w:r>
        <w:rPr>
          <w:rFonts w:ascii="Times New Roman" w:hAnsi="Times New Roman" w:cs="Times New Roman"/>
        </w:rPr>
        <w:t> </w:t>
      </w:r>
      <w:r w:rsidRPr="007B6F4E">
        <w:rPr>
          <w:rFonts w:ascii="Times New Roman" w:hAnsi="Times New Roman" w:cs="Times New Roman"/>
        </w:rPr>
        <w:t>zleconej przez lekarza pielęgnacji, usługi sąsiedzkie mogą być przyznane równolegle z</w:t>
      </w:r>
      <w:r>
        <w:rPr>
          <w:rFonts w:ascii="Times New Roman" w:hAnsi="Times New Roman" w:cs="Times New Roman"/>
        </w:rPr>
        <w:t> </w:t>
      </w:r>
      <w:r w:rsidRPr="007B6F4E">
        <w:rPr>
          <w:rFonts w:ascii="Times New Roman" w:hAnsi="Times New Roman" w:cs="Times New Roman"/>
        </w:rPr>
        <w:t>usługami opiekuńczymi świadczonymi w innej formie.</w:t>
      </w:r>
    </w:p>
    <w:p w14:paraId="1F994D95" w14:textId="3A38121C" w:rsidR="00D60623" w:rsidRPr="00A0037A" w:rsidRDefault="00D60623" w:rsidP="00D60623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3F0D6A">
        <w:rPr>
          <w:rFonts w:ascii="Times New Roman" w:hAnsi="Times New Roman" w:cs="Times New Roman"/>
          <w14:ligatures w14:val="standardContextual"/>
        </w:rPr>
        <w:t xml:space="preserve">Usługi sąsiedzkie są rozliczane miesięcznie, na podstawie karty </w:t>
      </w:r>
      <w:r>
        <w:rPr>
          <w:rFonts w:ascii="Times New Roman" w:hAnsi="Times New Roman" w:cs="Times New Roman"/>
          <w14:ligatures w14:val="standardContextual"/>
        </w:rPr>
        <w:t>pracy</w:t>
      </w:r>
      <w:r w:rsidRPr="003F0D6A">
        <w:rPr>
          <w:rFonts w:ascii="Times New Roman" w:hAnsi="Times New Roman" w:cs="Times New Roman"/>
          <w14:ligatures w14:val="standardContextual"/>
        </w:rPr>
        <w:t>, na</w:t>
      </w:r>
      <w:r w:rsidR="00D842D9">
        <w:rPr>
          <w:rFonts w:ascii="Times New Roman" w:hAnsi="Times New Roman" w:cs="Times New Roman"/>
          <w14:ligatures w14:val="standardContextual"/>
        </w:rPr>
        <w:t xml:space="preserve"> </w:t>
      </w:r>
      <w:r w:rsidRPr="003F0D6A">
        <w:rPr>
          <w:rFonts w:ascii="Times New Roman" w:hAnsi="Times New Roman" w:cs="Times New Roman"/>
          <w14:ligatures w14:val="standardContextual"/>
        </w:rPr>
        <w:t xml:space="preserve">której osoba świadcząca usługę i świadczeniobiorca potwierdzają pisemnie wykonanie usług sąsiedzkich. W karcie rozliczeniowej wskazuje się: imię i nazwisko świadczeniobiorcy, imię i nazwisko osoby świadczącej usługi sąsiedzkie oraz dni, godziny i wymiar czasów świadczenia usług sąsiedzkich </w:t>
      </w:r>
      <w:r w:rsidRPr="003F0D6A">
        <w:rPr>
          <w:rFonts w:ascii="Times New Roman" w:eastAsiaTheme="minorHAnsi" w:hAnsi="Times New Roman" w:cs="Times New Roman"/>
          <w:lang w:eastAsia="en-US"/>
          <w14:ligatures w14:val="standardContextual"/>
        </w:rPr>
        <w:t>w danym miesiącu kalendarzowym.</w:t>
      </w:r>
    </w:p>
    <w:p w14:paraId="57420D0B" w14:textId="77777777" w:rsidR="00D60623" w:rsidRPr="003F0D6A" w:rsidRDefault="00D60623" w:rsidP="00D60623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A0037A">
        <w:rPr>
          <w:rFonts w:ascii="Times New Roman" w:hAnsi="Times New Roman" w:cs="Times New Roman"/>
        </w:rPr>
        <w:t xml:space="preserve">arty </w:t>
      </w:r>
      <w:r>
        <w:rPr>
          <w:rFonts w:ascii="Times New Roman" w:hAnsi="Times New Roman" w:cs="Times New Roman"/>
        </w:rPr>
        <w:t>pracy</w:t>
      </w:r>
      <w:r w:rsidRPr="00A0037A">
        <w:rPr>
          <w:rFonts w:ascii="Times New Roman" w:hAnsi="Times New Roman" w:cs="Times New Roman"/>
        </w:rPr>
        <w:t xml:space="preserve"> przedkładane </w:t>
      </w:r>
      <w:r>
        <w:rPr>
          <w:rFonts w:ascii="Times New Roman" w:hAnsi="Times New Roman" w:cs="Times New Roman"/>
        </w:rPr>
        <w:t>są</w:t>
      </w:r>
      <w:r w:rsidRPr="00A0037A">
        <w:rPr>
          <w:rFonts w:ascii="Times New Roman" w:hAnsi="Times New Roman" w:cs="Times New Roman"/>
        </w:rPr>
        <w:t xml:space="preserve"> organizatorowi usług sąsiedzkich w terminie do</w:t>
      </w:r>
      <w:r>
        <w:rPr>
          <w:rFonts w:ascii="Times New Roman" w:hAnsi="Times New Roman" w:cs="Times New Roman"/>
        </w:rPr>
        <w:t> </w:t>
      </w:r>
      <w:r w:rsidRPr="00A0037A">
        <w:rPr>
          <w:rFonts w:ascii="Times New Roman" w:hAnsi="Times New Roman" w:cs="Times New Roman"/>
        </w:rPr>
        <w:t>piątego dnia roboczego miesiąca następującego po miesiącu, na który usługi zostały przyznane</w:t>
      </w:r>
      <w:r>
        <w:rPr>
          <w:rFonts w:ascii="Times New Roman" w:hAnsi="Times New Roman" w:cs="Times New Roman"/>
        </w:rPr>
        <w:t>.</w:t>
      </w:r>
    </w:p>
    <w:p w14:paraId="1BFB3684" w14:textId="77777777" w:rsidR="00D60623" w:rsidRDefault="00D60623" w:rsidP="00D60623">
      <w:pPr>
        <w:pStyle w:val="ZLITUSTzmustliter"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0F671F6D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4.</w:t>
      </w:r>
    </w:p>
    <w:p w14:paraId="022D584A" w14:textId="77777777" w:rsidR="00D60623" w:rsidRDefault="00D60623" w:rsidP="00D60623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bookmarkStart w:id="2" w:name="_Hlk23419583"/>
      <w:r w:rsidRPr="00D85ABD">
        <w:rPr>
          <w:rFonts w:ascii="Times New Roman" w:hAnsi="Times New Roman" w:cs="Times New Roman"/>
        </w:rPr>
        <w:t>Usługi opiekuńcze, usługi opiekuńcze w formie usług sąsiedzkich i specjalistyczne usługi opiekuńcze są odpłatne.</w:t>
      </w:r>
    </w:p>
    <w:p w14:paraId="20A0D17F" w14:textId="77777777" w:rsidR="00D60623" w:rsidRPr="00844BBC" w:rsidRDefault="00D60623" w:rsidP="00D60623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Koszt godziny usługi opiekuńczej, w tym świadczonej w formie usługi sąsiedzkiej, określa</w:t>
      </w:r>
      <w:r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się na poziomie minimalnej stawki godzinowej w danym roku kalendarzowym ustalonej w drodze rozporządzenia Rady Ministrów w sprawie wysokości minimalnego wynagrodzenia za pracę oraz wysokości minimalnej stawki godzinowej.</w:t>
      </w:r>
      <w:bookmarkEnd w:id="2"/>
    </w:p>
    <w:p w14:paraId="5491BAF9" w14:textId="77777777" w:rsidR="00D60623" w:rsidRPr="00844BBC" w:rsidRDefault="00D60623" w:rsidP="00D60623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Koszt godziny specjalistycznej usługi opiekuńczej określa się na poziomie trzykrotności minimalnej stawki godzinowej w danym roku kalendarzowym ustalonej w drodze rozporządzenia Rady Ministrów w sprawie wysokości minimalnego wynagrodzenia za pracę oraz wysokości minimalnej stawki godzinowej.</w:t>
      </w:r>
    </w:p>
    <w:p w14:paraId="75BEB806" w14:textId="77777777" w:rsidR="00D60623" w:rsidRPr="00844BBC" w:rsidRDefault="00D60623" w:rsidP="00D60623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 xml:space="preserve">Koszt godziny usługi opiekuńczej, w tym świadczonej w formie usługi sąsiedzkiej i specjalistycznej usługi opiekuńczej ulega zmianie wraz ze zmianą minimalnej stawki godzinowej, o której mowa w ust. </w:t>
      </w:r>
      <w:r>
        <w:rPr>
          <w:rFonts w:ascii="Times New Roman" w:hAnsi="Times New Roman" w:cs="Times New Roman"/>
        </w:rPr>
        <w:t>2</w:t>
      </w:r>
      <w:r w:rsidRPr="00844BBC">
        <w:rPr>
          <w:rFonts w:ascii="Times New Roman" w:hAnsi="Times New Roman" w:cs="Times New Roman"/>
        </w:rPr>
        <w:t xml:space="preserve"> i ust. </w:t>
      </w:r>
      <w:r>
        <w:rPr>
          <w:rFonts w:ascii="Times New Roman" w:hAnsi="Times New Roman" w:cs="Times New Roman"/>
        </w:rPr>
        <w:t>3</w:t>
      </w:r>
      <w:r w:rsidRPr="00844BBC">
        <w:rPr>
          <w:rFonts w:ascii="Times New Roman" w:hAnsi="Times New Roman" w:cs="Times New Roman"/>
        </w:rPr>
        <w:t>.</w:t>
      </w:r>
    </w:p>
    <w:p w14:paraId="30A6A8A7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</w:rPr>
      </w:pPr>
    </w:p>
    <w:p w14:paraId="04A0ECDB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5.</w:t>
      </w:r>
    </w:p>
    <w:p w14:paraId="2CAB4D66" w14:textId="77777777" w:rsidR="00D60623" w:rsidRPr="00AF20AB" w:rsidRDefault="00D60623" w:rsidP="00D60623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sz w:val="24"/>
          <w:szCs w:val="24"/>
        </w:rPr>
        <w:t>Odpłatność za przyznane usługi opiekuńcze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4BBC">
        <w:rPr>
          <w:rFonts w:ascii="Times New Roman" w:hAnsi="Times New Roman" w:cs="Times New Roman"/>
          <w:sz w:val="24"/>
          <w:szCs w:val="24"/>
        </w:rPr>
        <w:t xml:space="preserve"> w tym świadczone w formie usług sąsiedzkich i specjalistyczne usługi opiekuńcze ponoszą osoby, których dochód na osobę samotnie gospodarującą lub na osobę w rodzinie przekracza kryterium dochodowe, o którym mowa w art. 8 us</w:t>
      </w:r>
      <w:r>
        <w:rPr>
          <w:rFonts w:ascii="Times New Roman" w:hAnsi="Times New Roman" w:cs="Times New Roman"/>
          <w:sz w:val="24"/>
          <w:szCs w:val="24"/>
        </w:rPr>
        <w:t xml:space="preserve">t. 1 ustawy o pomocy społecznej, </w:t>
      </w:r>
      <w:r w:rsidRPr="00976E23">
        <w:rPr>
          <w:rFonts w:ascii="Times New Roman" w:hAnsi="Times New Roman" w:cs="Times New Roman"/>
          <w:sz w:val="24"/>
          <w:szCs w:val="24"/>
        </w:rPr>
        <w:t>z zastrzeżeniem § 7.</w:t>
      </w:r>
    </w:p>
    <w:p w14:paraId="42C5129A" w14:textId="77777777" w:rsidR="00D60623" w:rsidRPr="00AF20AB" w:rsidRDefault="00D60623" w:rsidP="00D6062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20AB">
        <w:rPr>
          <w:rFonts w:ascii="Times New Roman" w:hAnsi="Times New Roman" w:cs="Times New Roman"/>
          <w:sz w:val="24"/>
          <w:szCs w:val="24"/>
        </w:rPr>
        <w:t>Wysokość odpłatności za przyznane usługi opiekuńcze, w tym świadczone w formie usług sąsiedzkich i specjalistyczne usługi opiekuńcze osób, o których mowa w ust. 1, określa poniższe tabela:</w:t>
      </w:r>
    </w:p>
    <w:p w14:paraId="1D6781E7" w14:textId="77777777" w:rsidR="00D60623" w:rsidRDefault="00D60623" w:rsidP="00D6062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2688"/>
      </w:tblGrid>
      <w:tr w:rsidR="00D60623" w:rsidRPr="00844BBC" w14:paraId="7C534A6E" w14:textId="77777777" w:rsidTr="00442C12">
        <w:trPr>
          <w:trHeight w:val="690"/>
        </w:trPr>
        <w:tc>
          <w:tcPr>
            <w:tcW w:w="3681" w:type="dxa"/>
            <w:vMerge w:val="restart"/>
          </w:tcPr>
          <w:p w14:paraId="26EF3A3C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Dochód wg kryterium</w:t>
            </w:r>
          </w:p>
          <w:p w14:paraId="4299D5EE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dochodowego, określonego</w:t>
            </w:r>
          </w:p>
          <w:p w14:paraId="22B0E5E7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art. 8 ust.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pkt 1 lub pkt 2 ustawy o pomocy społecznej</w:t>
            </w:r>
          </w:p>
          <w:p w14:paraId="77708B9B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</w:tcPr>
          <w:p w14:paraId="33A8BE75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Wysokość odpłatności za przyznane usługi</w:t>
            </w:r>
          </w:p>
          <w:p w14:paraId="6B9F5FCC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piekuńcze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tym świadczone w formie usług sąsiedzkich i specjalistyczne usługi opiekuńcze</w:t>
            </w:r>
          </w:p>
          <w:p w14:paraId="5C2B1862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wyrażona w procentach</w:t>
            </w:r>
          </w:p>
        </w:tc>
      </w:tr>
      <w:tr w:rsidR="00D60623" w:rsidRPr="00844BBC" w14:paraId="3FD0FD8E" w14:textId="77777777" w:rsidTr="00442C12">
        <w:trPr>
          <w:trHeight w:val="690"/>
        </w:trPr>
        <w:tc>
          <w:tcPr>
            <w:tcW w:w="3681" w:type="dxa"/>
            <w:vMerge/>
          </w:tcPr>
          <w:p w14:paraId="225B4E35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D3FEA1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samotnie</w:t>
            </w:r>
          </w:p>
          <w:p w14:paraId="16DC22E2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gospodarująca</w:t>
            </w:r>
          </w:p>
        </w:tc>
        <w:tc>
          <w:tcPr>
            <w:tcW w:w="2688" w:type="dxa"/>
          </w:tcPr>
          <w:p w14:paraId="1632FB04" w14:textId="77777777" w:rsidR="00D60623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483CC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w rodzinie</w:t>
            </w:r>
          </w:p>
        </w:tc>
      </w:tr>
      <w:tr w:rsidR="00D60623" w:rsidRPr="00844BBC" w14:paraId="14CAE985" w14:textId="77777777" w:rsidTr="00442C12">
        <w:tc>
          <w:tcPr>
            <w:tcW w:w="3681" w:type="dxa"/>
          </w:tcPr>
          <w:p w14:paraId="4F9BFF43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do 100 % i włącznie</w:t>
            </w:r>
          </w:p>
        </w:tc>
        <w:tc>
          <w:tcPr>
            <w:tcW w:w="2693" w:type="dxa"/>
          </w:tcPr>
          <w:p w14:paraId="2E9C7C8A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nieodpłatnie</w:t>
            </w:r>
          </w:p>
        </w:tc>
        <w:tc>
          <w:tcPr>
            <w:tcW w:w="2688" w:type="dxa"/>
          </w:tcPr>
          <w:p w14:paraId="446293BF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nieodpłatnie</w:t>
            </w:r>
          </w:p>
        </w:tc>
      </w:tr>
      <w:tr w:rsidR="00D60623" w:rsidRPr="00844BBC" w14:paraId="045505CF" w14:textId="77777777" w:rsidTr="00442C12">
        <w:tc>
          <w:tcPr>
            <w:tcW w:w="3681" w:type="dxa"/>
          </w:tcPr>
          <w:p w14:paraId="476D52B5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100 % do 125 %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480AB6DB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2688" w:type="dxa"/>
          </w:tcPr>
          <w:p w14:paraId="5E15C5E0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D60623" w:rsidRPr="00844BBC" w14:paraId="75FC07D4" w14:textId="77777777" w:rsidTr="00442C12">
        <w:tc>
          <w:tcPr>
            <w:tcW w:w="3681" w:type="dxa"/>
          </w:tcPr>
          <w:p w14:paraId="4CCC8B19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125 % do 150 %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5E012110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2688" w:type="dxa"/>
          </w:tcPr>
          <w:p w14:paraId="6C5E3AA0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D60623" w:rsidRPr="00844BBC" w14:paraId="54706B3B" w14:textId="77777777" w:rsidTr="00442C12">
        <w:tc>
          <w:tcPr>
            <w:tcW w:w="3681" w:type="dxa"/>
          </w:tcPr>
          <w:p w14:paraId="60C54C05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150 % do 200 %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0C024D56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2688" w:type="dxa"/>
          </w:tcPr>
          <w:p w14:paraId="4F5D96D6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</w:tr>
      <w:tr w:rsidR="00D60623" w:rsidRPr="00844BBC" w14:paraId="518AD655" w14:textId="77777777" w:rsidTr="00442C12">
        <w:tc>
          <w:tcPr>
            <w:tcW w:w="3681" w:type="dxa"/>
          </w:tcPr>
          <w:p w14:paraId="77CE87F4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200 % do 250 %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49428D75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2688" w:type="dxa"/>
          </w:tcPr>
          <w:p w14:paraId="1939980C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</w:tr>
      <w:tr w:rsidR="00D60623" w:rsidRPr="00844BBC" w14:paraId="0201E5AB" w14:textId="77777777" w:rsidTr="00442C12">
        <w:tc>
          <w:tcPr>
            <w:tcW w:w="3681" w:type="dxa"/>
          </w:tcPr>
          <w:p w14:paraId="564D49C7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250 % do 300 %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6E143B65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2688" w:type="dxa"/>
          </w:tcPr>
          <w:p w14:paraId="1937854F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</w:tr>
      <w:tr w:rsidR="00D60623" w:rsidRPr="00844BBC" w14:paraId="5A8F9977" w14:textId="77777777" w:rsidTr="00442C12">
        <w:tc>
          <w:tcPr>
            <w:tcW w:w="3681" w:type="dxa"/>
          </w:tcPr>
          <w:p w14:paraId="1DD48CEB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powyżej 300 % do 350 %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7E2EC4E6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2688" w:type="dxa"/>
          </w:tcPr>
          <w:p w14:paraId="63449EDE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D60623" w:rsidRPr="00844BBC" w14:paraId="13D95312" w14:textId="77777777" w:rsidTr="00442C12">
        <w:tc>
          <w:tcPr>
            <w:tcW w:w="3681" w:type="dxa"/>
          </w:tcPr>
          <w:p w14:paraId="51FF5CDF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350 % do 400 %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4C9AAD67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2688" w:type="dxa"/>
          </w:tcPr>
          <w:p w14:paraId="64FB32D0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</w:tr>
      <w:tr w:rsidR="00D60623" w:rsidRPr="00844BBC" w14:paraId="5226E66E" w14:textId="77777777" w:rsidTr="00442C12">
        <w:tc>
          <w:tcPr>
            <w:tcW w:w="3681" w:type="dxa"/>
          </w:tcPr>
          <w:p w14:paraId="13549689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400 %</w:t>
            </w:r>
          </w:p>
        </w:tc>
        <w:tc>
          <w:tcPr>
            <w:tcW w:w="2693" w:type="dxa"/>
          </w:tcPr>
          <w:p w14:paraId="2F1FB3B4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688" w:type="dxa"/>
          </w:tcPr>
          <w:p w14:paraId="6E3DC120" w14:textId="77777777" w:rsidR="00D60623" w:rsidRPr="00844BBC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14:paraId="3962E2E7" w14:textId="77777777" w:rsidR="00D60623" w:rsidRDefault="00D60623" w:rsidP="00D60623">
      <w:pPr>
        <w:pStyle w:val="Default"/>
        <w:rPr>
          <w:rFonts w:ascii="Times New Roman" w:hAnsi="Times New Roman" w:cs="Times New Roman"/>
          <w:b/>
        </w:rPr>
      </w:pPr>
    </w:p>
    <w:p w14:paraId="21A782B3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6.</w:t>
      </w:r>
    </w:p>
    <w:p w14:paraId="324DCB25" w14:textId="77777777" w:rsidR="00D60623" w:rsidRPr="00844BBC" w:rsidRDefault="00D60623" w:rsidP="00D60623">
      <w:pPr>
        <w:pStyle w:val="Defaul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W szczególnie uzasadnionych przypadkach, w których ponoszenie opłaty stanowiłoby dla</w:t>
      </w:r>
      <w:r>
        <w:rPr>
          <w:rFonts w:ascii="Times New Roman" w:hAnsi="Times New Roman" w:cs="Times New Roman"/>
          <w:bCs/>
        </w:rPr>
        <w:t> </w:t>
      </w:r>
      <w:r w:rsidRPr="00844BBC">
        <w:rPr>
          <w:rFonts w:ascii="Times New Roman" w:hAnsi="Times New Roman" w:cs="Times New Roman"/>
          <w:bCs/>
        </w:rPr>
        <w:t>osób zobowiązanych nadmierne obciążenie, osoby zobowiązane do ponoszenia odpłatności za usługi opiekuńcze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</w:rPr>
        <w:t>w tym świadczone w formie usług sąsiedzkich</w:t>
      </w:r>
      <w:r w:rsidRPr="00844BBC">
        <w:rPr>
          <w:rFonts w:ascii="Times New Roman" w:hAnsi="Times New Roman" w:cs="Times New Roman"/>
          <w:bCs/>
        </w:rPr>
        <w:t xml:space="preserve"> i</w:t>
      </w:r>
      <w:r>
        <w:rPr>
          <w:rFonts w:ascii="Times New Roman" w:hAnsi="Times New Roman" w:cs="Times New Roman"/>
          <w:bCs/>
        </w:rPr>
        <w:t> </w:t>
      </w:r>
      <w:r w:rsidRPr="00844BBC">
        <w:rPr>
          <w:rFonts w:ascii="Times New Roman" w:hAnsi="Times New Roman" w:cs="Times New Roman"/>
          <w:bCs/>
        </w:rPr>
        <w:t>specjalistyczne usługi opiekuńcze mogą zostać zwolnione częściowo z ponoszenia odpłatności ze względu na:</w:t>
      </w:r>
    </w:p>
    <w:p w14:paraId="6D77142B" w14:textId="77777777" w:rsidR="00D60623" w:rsidRPr="00844BBC" w:rsidRDefault="00D60623" w:rsidP="00D60623">
      <w:pPr>
        <w:pStyle w:val="Default"/>
        <w:numPr>
          <w:ilvl w:val="0"/>
          <w:numId w:val="5"/>
        </w:numPr>
        <w:ind w:left="1003" w:hanging="357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konieczność ponoszenia opłat za więcej niż jeden rodzaj usług lub za więcej niż jedną osobę w gospodarstwie domowym korzystającą z usług;</w:t>
      </w:r>
    </w:p>
    <w:p w14:paraId="0C4DABA3" w14:textId="77777777" w:rsidR="00D60623" w:rsidRPr="00844BBC" w:rsidRDefault="00D60623" w:rsidP="00D60623">
      <w:pPr>
        <w:pStyle w:val="Default"/>
        <w:numPr>
          <w:ilvl w:val="0"/>
          <w:numId w:val="5"/>
        </w:numPr>
        <w:ind w:left="1003" w:hanging="357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konieczność ponoszenia opłat za pobyt członka rodziny w domu pomocy społecznej, innej jednostce organizacyjnej pomocy społecznej, placówce opiekuńczo-wychowawczej lub leczniczo-rehabilitacyjnej;</w:t>
      </w:r>
    </w:p>
    <w:p w14:paraId="1ABE42FD" w14:textId="77777777" w:rsidR="00D60623" w:rsidRPr="00844BBC" w:rsidRDefault="00D60623" w:rsidP="00D60623">
      <w:pPr>
        <w:pStyle w:val="Akapitzlist"/>
        <w:numPr>
          <w:ilvl w:val="0"/>
          <w:numId w:val="5"/>
        </w:numPr>
        <w:spacing w:after="0" w:line="240" w:lineRule="auto"/>
        <w:ind w:left="1003" w:hanging="357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844BBC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ponoszenie stałych wydatków na leki, leczenie i rehabilitację, stosowanie specjalnej diety, korzystanie z dodatkowych płatnych usług leczniczych przewyższających 50% dochodu,</w:t>
      </w:r>
    </w:p>
    <w:p w14:paraId="101CB549" w14:textId="77777777" w:rsidR="00D60623" w:rsidRPr="00844BBC" w:rsidRDefault="00D60623" w:rsidP="00D6062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844BBC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wystąpienie zdarzenia losowego mającego wpływ na sytuację majątkową uprawnionego do usług opiekuńczych i specjalistycznych usług opiekuńczych.</w:t>
      </w:r>
    </w:p>
    <w:p w14:paraId="38636F09" w14:textId="77777777" w:rsidR="00D60623" w:rsidRPr="00844BBC" w:rsidRDefault="00D60623" w:rsidP="00D60623">
      <w:pPr>
        <w:pStyle w:val="Defaul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</w:rPr>
        <w:t>Zwolnienie, o którym mowa w ust. 1, z ponoszenia opłat za usługi opiekuńcze</w:t>
      </w:r>
      <w:r>
        <w:rPr>
          <w:rFonts w:ascii="Times New Roman" w:hAnsi="Times New Roman" w:cs="Times New Roman"/>
        </w:rPr>
        <w:t>, w tym świadczone w formie usług sąsiedzkich</w:t>
      </w:r>
      <w:r w:rsidRPr="00844BBC">
        <w:rPr>
          <w:rFonts w:ascii="Times New Roman" w:hAnsi="Times New Roman" w:cs="Times New Roman"/>
        </w:rPr>
        <w:t xml:space="preserve"> i specjalistyczne usługi opiekuńcze przyznaje się na</w:t>
      </w:r>
      <w:r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czas określony.</w:t>
      </w:r>
    </w:p>
    <w:p w14:paraId="59A78AFA" w14:textId="77777777" w:rsidR="00D60623" w:rsidRPr="00844BBC" w:rsidRDefault="00D60623" w:rsidP="00D60623">
      <w:pPr>
        <w:pStyle w:val="Default"/>
        <w:ind w:left="720"/>
        <w:jc w:val="both"/>
        <w:rPr>
          <w:rFonts w:ascii="Times New Roman" w:hAnsi="Times New Roman" w:cs="Times New Roman"/>
          <w:b/>
        </w:rPr>
      </w:pPr>
    </w:p>
    <w:p w14:paraId="0B8B8971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7.</w:t>
      </w:r>
    </w:p>
    <w:p w14:paraId="032467C1" w14:textId="77777777" w:rsidR="00D60623" w:rsidRPr="00F95DD7" w:rsidRDefault="00D60623" w:rsidP="00D60623">
      <w:pPr>
        <w:pStyle w:val="Default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Usługi opiekuńcze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</w:rPr>
        <w:t>w tym świadczone w formie usług sąsiedzkich</w:t>
      </w:r>
      <w:r w:rsidRPr="00844BBC">
        <w:rPr>
          <w:rFonts w:ascii="Times New Roman" w:hAnsi="Times New Roman" w:cs="Times New Roman"/>
          <w:bCs/>
        </w:rPr>
        <w:t xml:space="preserve"> i specjalistyczne usługi opie</w:t>
      </w:r>
      <w:r>
        <w:rPr>
          <w:rFonts w:ascii="Times New Roman" w:hAnsi="Times New Roman" w:cs="Times New Roman"/>
          <w:bCs/>
        </w:rPr>
        <w:t xml:space="preserve">kuńcze przysługują nieodpłatnie osobom, które ukończyły </w:t>
      </w:r>
      <w:r w:rsidRPr="00F95DD7">
        <w:rPr>
          <w:rFonts w:ascii="Times New Roman" w:hAnsi="Times New Roman" w:cs="Times New Roman"/>
          <w:bCs/>
        </w:rPr>
        <w:t>100 lat życia, w wymiarze 6</w:t>
      </w:r>
      <w:r>
        <w:rPr>
          <w:rFonts w:ascii="Times New Roman" w:hAnsi="Times New Roman" w:cs="Times New Roman"/>
          <w:bCs/>
        </w:rPr>
        <w:t> </w:t>
      </w:r>
      <w:r w:rsidRPr="00F95DD7">
        <w:rPr>
          <w:rFonts w:ascii="Times New Roman" w:hAnsi="Times New Roman" w:cs="Times New Roman"/>
          <w:bCs/>
        </w:rPr>
        <w:t>godzin dziennie.</w:t>
      </w:r>
    </w:p>
    <w:p w14:paraId="26AD1754" w14:textId="77777777" w:rsidR="00D60623" w:rsidRPr="00844BBC" w:rsidRDefault="00D60623" w:rsidP="00D60623">
      <w:pPr>
        <w:pStyle w:val="Default"/>
        <w:rPr>
          <w:rFonts w:ascii="Times New Roman" w:hAnsi="Times New Roman" w:cs="Times New Roman"/>
          <w:b/>
        </w:rPr>
      </w:pPr>
    </w:p>
    <w:p w14:paraId="5964BE8B" w14:textId="77777777" w:rsidR="00D60623" w:rsidRPr="00844BBC" w:rsidRDefault="00D60623" w:rsidP="00D606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  <w:r w:rsidRPr="00844BB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§ 8.</w:t>
      </w:r>
    </w:p>
    <w:p w14:paraId="08EEC0DA" w14:textId="77777777" w:rsidR="00D60623" w:rsidRPr="00844BBC" w:rsidRDefault="00D60623" w:rsidP="00D6062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Opłaty za usługi opiekuńcze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4BBC">
        <w:rPr>
          <w:rFonts w:ascii="Times New Roman" w:hAnsi="Times New Roman" w:cs="Times New Roman"/>
          <w:sz w:val="24"/>
          <w:szCs w:val="24"/>
        </w:rPr>
        <w:t>w tym świadczone w formie usług sąsiedzkich i specjalistyczne usługi opiekuńcze pobierane są w okresach miesięcznych, nie później niż do 15 dnia miesiąca za poprzedni miesiąc, w którym wykonano powyższe usługi.</w:t>
      </w:r>
    </w:p>
    <w:p w14:paraId="4A692351" w14:textId="77777777" w:rsidR="00D60623" w:rsidRPr="00844BBC" w:rsidRDefault="00D60623" w:rsidP="00D6062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Opłaty miesięczne za usługi opiekuńcze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4BBC">
        <w:rPr>
          <w:rFonts w:ascii="Times New Roman" w:hAnsi="Times New Roman" w:cs="Times New Roman"/>
          <w:sz w:val="24"/>
          <w:szCs w:val="24"/>
        </w:rPr>
        <w:t>w tym świadczone w formie usług sąsiedzkich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44BBC">
        <w:rPr>
          <w:rFonts w:ascii="Times New Roman" w:hAnsi="Times New Roman" w:cs="Times New Roman"/>
          <w:sz w:val="24"/>
          <w:szCs w:val="24"/>
        </w:rPr>
        <w:t>specjalistyczne usługi opiekuńcze pobierane są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BBC">
        <w:rPr>
          <w:rFonts w:ascii="Times New Roman" w:hAnsi="Times New Roman" w:cs="Times New Roman"/>
          <w:sz w:val="24"/>
          <w:szCs w:val="24"/>
        </w:rPr>
        <w:t>wysokości stanowiącej iloczyn liczby godzin usług opiekuńczych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4BBC">
        <w:rPr>
          <w:rFonts w:ascii="Times New Roman" w:hAnsi="Times New Roman" w:cs="Times New Roman"/>
          <w:sz w:val="24"/>
          <w:szCs w:val="24"/>
        </w:rPr>
        <w:t>w tym świadczon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844BBC">
        <w:rPr>
          <w:rFonts w:ascii="Times New Roman" w:hAnsi="Times New Roman" w:cs="Times New Roman"/>
          <w:sz w:val="24"/>
          <w:szCs w:val="24"/>
        </w:rPr>
        <w:t xml:space="preserve"> w formie usług sąsiedzkich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44BBC">
        <w:rPr>
          <w:rFonts w:ascii="Times New Roman" w:hAnsi="Times New Roman" w:cs="Times New Roman"/>
          <w:sz w:val="24"/>
          <w:szCs w:val="24"/>
        </w:rPr>
        <w:t>specjalistycznych usług opiekuńczych faktycznie wykonanych w danym miesiącu, ceny za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44BBC">
        <w:rPr>
          <w:rFonts w:ascii="Times New Roman" w:hAnsi="Times New Roman" w:cs="Times New Roman"/>
          <w:sz w:val="24"/>
          <w:szCs w:val="24"/>
        </w:rPr>
        <w:t>jedną godzinę tych usług i wysokości odpłatności za przyznane usługi ponoszonej przez osobę samotnie gospodarującą lub osobę w rodzinie.</w:t>
      </w:r>
    </w:p>
    <w:p w14:paraId="3E7CB623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</w:rPr>
      </w:pPr>
    </w:p>
    <w:p w14:paraId="51644324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4BBC">
        <w:rPr>
          <w:rFonts w:ascii="Times New Roman" w:hAnsi="Times New Roman" w:cs="Times New Roman"/>
          <w:b/>
          <w:bCs/>
        </w:rPr>
        <w:t>§ 9.</w:t>
      </w:r>
    </w:p>
    <w:p w14:paraId="0E70A189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 xml:space="preserve">Traci moc uchwała Nr </w:t>
      </w:r>
      <w:r w:rsidRPr="00996D65">
        <w:rPr>
          <w:rFonts w:ascii="Times New Roman" w:hAnsi="Times New Roman" w:cs="Times New Roman"/>
        </w:rPr>
        <w:t xml:space="preserve">LXXX/444/2023 </w:t>
      </w:r>
      <w:r w:rsidRPr="00844BBC">
        <w:rPr>
          <w:rFonts w:ascii="Times New Roman" w:hAnsi="Times New Roman" w:cs="Times New Roman"/>
        </w:rPr>
        <w:t xml:space="preserve">Rady Miejskiej w Łęcznej z dnia </w:t>
      </w:r>
      <w:r>
        <w:rPr>
          <w:rFonts w:ascii="Times New Roman" w:hAnsi="Times New Roman" w:cs="Times New Roman"/>
        </w:rPr>
        <w:t>6</w:t>
      </w:r>
      <w:r w:rsidRPr="00844BBC">
        <w:rPr>
          <w:rFonts w:ascii="Times New Roman" w:hAnsi="Times New Roman" w:cs="Times New Roman"/>
        </w:rPr>
        <w:t xml:space="preserve"> grudnia 20</w:t>
      </w:r>
      <w:r>
        <w:rPr>
          <w:rFonts w:ascii="Times New Roman" w:hAnsi="Times New Roman" w:cs="Times New Roman"/>
        </w:rPr>
        <w:t>23</w:t>
      </w:r>
      <w:r w:rsidRPr="00844BBC">
        <w:rPr>
          <w:rFonts w:ascii="Times New Roman" w:hAnsi="Times New Roman" w:cs="Times New Roman"/>
        </w:rPr>
        <w:t xml:space="preserve"> r. w sprawie określenia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opłat, jak również tryb ich pobierania.</w:t>
      </w:r>
    </w:p>
    <w:p w14:paraId="11F1B600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</w:rPr>
      </w:pPr>
    </w:p>
    <w:p w14:paraId="00DFDE71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10.</w:t>
      </w:r>
    </w:p>
    <w:p w14:paraId="2765509F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844BBC">
        <w:rPr>
          <w:rFonts w:ascii="Times New Roman" w:hAnsi="Times New Roman" w:cs="Times New Roman"/>
        </w:rPr>
        <w:t>Wykonanie uchwały powierza się Burmistrzowi Łęcznej.</w:t>
      </w:r>
    </w:p>
    <w:p w14:paraId="74D2A6BF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</w:rPr>
      </w:pPr>
    </w:p>
    <w:p w14:paraId="5053E190" w14:textId="77777777" w:rsidR="00D60623" w:rsidRPr="00844BBC" w:rsidRDefault="00D60623" w:rsidP="00D60623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11.</w:t>
      </w:r>
    </w:p>
    <w:p w14:paraId="3D013066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  <w:color w:val="auto"/>
        </w:rPr>
        <w:t>Uchwała wchodzi w życie po upływie 14 dni od daty jej ogłoszenia w Dzienniku Urzędowym Województwa Lubelskiego.</w:t>
      </w:r>
      <w:r w:rsidRPr="00844BBC">
        <w:rPr>
          <w:rFonts w:ascii="Times New Roman" w:hAnsi="Times New Roman" w:cs="Times New Roman"/>
        </w:rPr>
        <w:br w:type="page"/>
      </w:r>
    </w:p>
    <w:p w14:paraId="71AA7FC9" w14:textId="7D3AE764" w:rsidR="00D60623" w:rsidRPr="00844BBC" w:rsidRDefault="00153D0C" w:rsidP="00D60623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lastRenderedPageBreak/>
        <w:t>UZASADNIENIE</w:t>
      </w:r>
    </w:p>
    <w:p w14:paraId="34F52DD8" w14:textId="77777777" w:rsidR="00D60623" w:rsidRPr="00844BBC" w:rsidRDefault="00D60623" w:rsidP="00D60623">
      <w:pPr>
        <w:pStyle w:val="Default"/>
        <w:jc w:val="both"/>
        <w:rPr>
          <w:rFonts w:ascii="Times New Roman" w:hAnsi="Times New Roman" w:cs="Times New Roman"/>
          <w:bCs/>
        </w:rPr>
      </w:pPr>
    </w:p>
    <w:p w14:paraId="3CEC79A2" w14:textId="0CAC902D" w:rsidR="00D60623" w:rsidRDefault="00D60623" w:rsidP="00D60623">
      <w:pPr>
        <w:pStyle w:val="Default"/>
        <w:jc w:val="both"/>
        <w:rPr>
          <w:rFonts w:ascii="Times New Roman" w:hAnsi="Times New Roman" w:cs="Times New Roman"/>
          <w:bCs/>
        </w:rPr>
      </w:pPr>
      <w:r w:rsidRPr="009E510F">
        <w:rPr>
          <w:rFonts w:ascii="Times New Roman" w:hAnsi="Times New Roman" w:cs="Times New Roman"/>
          <w:bCs/>
        </w:rPr>
        <w:t>Usługi sąsiedzkie są nową formą świadczenia</w:t>
      </w:r>
      <w:r>
        <w:rPr>
          <w:rFonts w:ascii="Times New Roman" w:hAnsi="Times New Roman" w:cs="Times New Roman"/>
          <w:bCs/>
        </w:rPr>
        <w:t xml:space="preserve"> z </w:t>
      </w:r>
      <w:r w:rsidRPr="009E510F">
        <w:rPr>
          <w:rFonts w:ascii="Times New Roman" w:hAnsi="Times New Roman" w:cs="Times New Roman"/>
          <w:bCs/>
        </w:rPr>
        <w:t>pomocy społecznej, któr</w:t>
      </w:r>
      <w:r>
        <w:rPr>
          <w:rFonts w:ascii="Times New Roman" w:hAnsi="Times New Roman" w:cs="Times New Roman"/>
          <w:bCs/>
        </w:rPr>
        <w:t>e</w:t>
      </w:r>
      <w:r w:rsidRPr="009E510F">
        <w:rPr>
          <w:rFonts w:ascii="Times New Roman" w:hAnsi="Times New Roman" w:cs="Times New Roman"/>
          <w:bCs/>
        </w:rPr>
        <w:t xml:space="preserve"> od dnia </w:t>
      </w:r>
      <w:r>
        <w:rPr>
          <w:rFonts w:ascii="Times New Roman" w:hAnsi="Times New Roman" w:cs="Times New Roman"/>
          <w:bCs/>
        </w:rPr>
        <w:t xml:space="preserve">1 listopada </w:t>
      </w:r>
      <w:r w:rsidRPr="009E510F">
        <w:rPr>
          <w:rFonts w:ascii="Times New Roman" w:hAnsi="Times New Roman" w:cs="Times New Roman"/>
          <w:bCs/>
        </w:rPr>
        <w:t>2023 r. zosta</w:t>
      </w:r>
      <w:r w:rsidR="00153D0C">
        <w:rPr>
          <w:rFonts w:ascii="Times New Roman" w:hAnsi="Times New Roman" w:cs="Times New Roman"/>
          <w:bCs/>
        </w:rPr>
        <w:t>ły</w:t>
      </w:r>
      <w:r w:rsidRPr="009E510F">
        <w:rPr>
          <w:rFonts w:ascii="Times New Roman" w:hAnsi="Times New Roman" w:cs="Times New Roman"/>
          <w:bCs/>
        </w:rPr>
        <w:t xml:space="preserve"> wprowadzone na mocy nowelizacji ustawy o pomocy społecznej /</w:t>
      </w:r>
      <w:r w:rsidRPr="00374847">
        <w:rPr>
          <w:rFonts w:ascii="Times New Roman" w:hAnsi="Times New Roman" w:cs="Times New Roman"/>
          <w:i/>
          <w:iCs/>
        </w:rPr>
        <w:t>U</w:t>
      </w:r>
      <w:r w:rsidRPr="00374847">
        <w:rPr>
          <w:rFonts w:ascii="Times New Roman" w:hAnsi="Times New Roman" w:cs="Times New Roman"/>
          <w:bCs/>
          <w:i/>
          <w:iCs/>
        </w:rPr>
        <w:t>stawa z dnia 28 lipca 2023 r. o zmianie ustawy o pomocy społecznej oraz niektórych innych ustaw (Dz.U. z 2023 r. poz. 1693)</w:t>
      </w:r>
      <w:r>
        <w:rPr>
          <w:rFonts w:ascii="Times New Roman" w:hAnsi="Times New Roman" w:cs="Times New Roman"/>
          <w:bCs/>
        </w:rPr>
        <w:t xml:space="preserve">/. </w:t>
      </w:r>
      <w:r w:rsidRPr="00D90F44">
        <w:rPr>
          <w:rFonts w:ascii="Times New Roman" w:hAnsi="Times New Roman" w:cs="Times New Roman"/>
          <w:bCs/>
        </w:rPr>
        <w:t>Zgodnie z dodanymi i zmienionymi przepisami art. 50 ustawy o</w:t>
      </w:r>
      <w:r>
        <w:rPr>
          <w:rFonts w:ascii="Times New Roman" w:hAnsi="Times New Roman" w:cs="Times New Roman"/>
          <w:bCs/>
        </w:rPr>
        <w:t> </w:t>
      </w:r>
      <w:r w:rsidRPr="00D90F44">
        <w:rPr>
          <w:rFonts w:ascii="Times New Roman" w:hAnsi="Times New Roman" w:cs="Times New Roman"/>
          <w:bCs/>
        </w:rPr>
        <w:t>pomocy społecznej usługi opiekuńcze w miejscu zamieszkania mogą być przyznane w formie usług sąsiedzkich.</w:t>
      </w:r>
      <w:r>
        <w:rPr>
          <w:rFonts w:ascii="Times New Roman" w:hAnsi="Times New Roman" w:cs="Times New Roman"/>
          <w:bCs/>
        </w:rPr>
        <w:t xml:space="preserve"> </w:t>
      </w:r>
      <w:r w:rsidRPr="00D90F44">
        <w:rPr>
          <w:rFonts w:ascii="Times New Roman" w:hAnsi="Times New Roman" w:cs="Times New Roman"/>
          <w:bCs/>
        </w:rPr>
        <w:t>Usługi sąsiedzkie obejmują pomoc w zaspokajaniu podstawowych potrzeb życiowych, podstawową opiekę higieniczno-pielęgnacyjną, przez którą należy rozumieć formy wsparcia niewymagające specjalistycznej wiedzy i kompetencji oraz w miarę potrzeb i</w:t>
      </w:r>
      <w:r>
        <w:rPr>
          <w:rFonts w:ascii="Times New Roman" w:hAnsi="Times New Roman" w:cs="Times New Roman"/>
          <w:bCs/>
        </w:rPr>
        <w:t> </w:t>
      </w:r>
      <w:r w:rsidRPr="00D90F44">
        <w:rPr>
          <w:rFonts w:ascii="Times New Roman" w:hAnsi="Times New Roman" w:cs="Times New Roman"/>
          <w:bCs/>
        </w:rPr>
        <w:t>możliwości zapewnienie kontaktów z otoczeniem.</w:t>
      </w:r>
      <w:r>
        <w:rPr>
          <w:rFonts w:ascii="Times New Roman" w:hAnsi="Times New Roman" w:cs="Times New Roman"/>
          <w:bCs/>
        </w:rPr>
        <w:t xml:space="preserve"> Świadczenie to </w:t>
      </w:r>
      <w:r w:rsidRPr="009E510F">
        <w:rPr>
          <w:rFonts w:ascii="Times New Roman" w:hAnsi="Times New Roman" w:cs="Times New Roman"/>
          <w:bCs/>
        </w:rPr>
        <w:t>skierowan</w:t>
      </w:r>
      <w:r>
        <w:rPr>
          <w:rFonts w:ascii="Times New Roman" w:hAnsi="Times New Roman" w:cs="Times New Roman"/>
          <w:bCs/>
        </w:rPr>
        <w:t>e</w:t>
      </w:r>
      <w:r w:rsidRPr="009E510F">
        <w:rPr>
          <w:rFonts w:ascii="Times New Roman" w:hAnsi="Times New Roman" w:cs="Times New Roman"/>
          <w:bCs/>
        </w:rPr>
        <w:t xml:space="preserve"> jest głównie do</w:t>
      </w:r>
      <w:r>
        <w:rPr>
          <w:rFonts w:ascii="Times New Roman" w:hAnsi="Times New Roman" w:cs="Times New Roman"/>
          <w:bCs/>
        </w:rPr>
        <w:t> </w:t>
      </w:r>
      <w:r w:rsidRPr="009E510F">
        <w:rPr>
          <w:rFonts w:ascii="Times New Roman" w:hAnsi="Times New Roman" w:cs="Times New Roman"/>
          <w:bCs/>
        </w:rPr>
        <w:t>osób starszych, które potrzebują pomocy przy codziennych czynnościach jak robienie zakupów, czy sprzątanie mieszkania, ale nie wymagają pomocy profesjonalnych opiekunek.</w:t>
      </w:r>
    </w:p>
    <w:p w14:paraId="5702FE3D" w14:textId="77777777" w:rsidR="00D60623" w:rsidRDefault="00D60623" w:rsidP="00D60623">
      <w:pPr>
        <w:pStyle w:val="Default"/>
        <w:jc w:val="both"/>
        <w:rPr>
          <w:rFonts w:ascii="Times New Roman" w:hAnsi="Times New Roman" w:cs="Times New Roman"/>
          <w:bCs/>
        </w:rPr>
      </w:pPr>
    </w:p>
    <w:p w14:paraId="28E04174" w14:textId="5323C292" w:rsidR="00D60623" w:rsidRDefault="00D60623" w:rsidP="00D60623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myśl art. 50 ust. 6 </w:t>
      </w:r>
      <w:r w:rsidRPr="00F95DD7">
        <w:rPr>
          <w:rFonts w:ascii="Times New Roman" w:hAnsi="Times New Roman" w:cs="Times New Roman"/>
          <w:bCs/>
        </w:rPr>
        <w:t>ustawy o pomocy społecznej</w:t>
      </w:r>
      <w:r>
        <w:rPr>
          <w:rFonts w:ascii="Times New Roman" w:hAnsi="Times New Roman" w:cs="Times New Roman"/>
          <w:bCs/>
        </w:rPr>
        <w:t>, r</w:t>
      </w:r>
      <w:r w:rsidRPr="00F42E3B">
        <w:rPr>
          <w:rFonts w:ascii="Times New Roman" w:hAnsi="Times New Roman" w:cs="Times New Roman"/>
          <w:bCs/>
        </w:rPr>
        <w:t>ada gminy określa, w drodze uchwały, szczegółowe warunki przyznawania i odpłatności za usługi opiekuńcze i specjalistyczne usługi opiekuńcze, z wyłączeniem specjalistycznych usług opiekuńczych dla osób z zaburzeniami psychicznymi, oraz szczegółowe warunki częściowego lub całkowitego zwolnienia od opłat, jak również tryb ich pobierania.</w:t>
      </w:r>
      <w:r>
        <w:rPr>
          <w:rFonts w:ascii="Times New Roman" w:hAnsi="Times New Roman" w:cs="Times New Roman"/>
          <w:bCs/>
        </w:rPr>
        <w:t xml:space="preserve"> Z kolei zgodnie z art. 50 ust. 6</w:t>
      </w:r>
      <w:r w:rsidR="00153D0C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 </w:t>
      </w:r>
      <w:r w:rsidRPr="00F95DD7">
        <w:rPr>
          <w:rFonts w:ascii="Times New Roman" w:hAnsi="Times New Roman" w:cs="Times New Roman"/>
          <w:bCs/>
        </w:rPr>
        <w:t>ustawy o pomocy społecznej</w:t>
      </w:r>
      <w:r>
        <w:rPr>
          <w:rFonts w:ascii="Times New Roman" w:hAnsi="Times New Roman" w:cs="Times New Roman"/>
          <w:bCs/>
        </w:rPr>
        <w:t xml:space="preserve"> </w:t>
      </w:r>
      <w:r w:rsidRPr="00F42E3B">
        <w:rPr>
          <w:rFonts w:ascii="Times New Roman" w:hAnsi="Times New Roman" w:cs="Times New Roman"/>
          <w:bCs/>
          <w:i/>
          <w:iCs/>
        </w:rPr>
        <w:t>„W przypadku organizowania przez gminę usług opiekuńczych w formie usług sąsiedzkich rada gminy w uchwale, o której mowa w ust. 6, określa także szczegółowe warunki przyznawania usług sąsiedzkich, wymiar i zakres usług sąsiedzkich oraz sposób rozliczania wykonywania takich usług.”</w:t>
      </w:r>
      <w:r>
        <w:rPr>
          <w:rFonts w:ascii="Times New Roman" w:hAnsi="Times New Roman" w:cs="Times New Roman"/>
          <w:bCs/>
        </w:rPr>
        <w:t>.</w:t>
      </w:r>
    </w:p>
    <w:p w14:paraId="3E3BCA12" w14:textId="77777777" w:rsidR="00D60623" w:rsidRDefault="00D60623" w:rsidP="00D60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3E098" w14:textId="77777777" w:rsidR="00D60623" w:rsidRDefault="00D60623" w:rsidP="00D60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06.12.2023 r. Rada </w:t>
      </w:r>
      <w:r w:rsidRPr="00F95DD7">
        <w:rPr>
          <w:rFonts w:ascii="Times New Roman" w:hAnsi="Times New Roman" w:cs="Times New Roman"/>
          <w:sz w:val="24"/>
          <w:szCs w:val="24"/>
        </w:rPr>
        <w:t>Miejskiej w Łęcznej</w:t>
      </w:r>
      <w:r>
        <w:rPr>
          <w:rFonts w:ascii="Times New Roman" w:hAnsi="Times New Roman" w:cs="Times New Roman"/>
          <w:sz w:val="24"/>
          <w:szCs w:val="24"/>
        </w:rPr>
        <w:t xml:space="preserve"> podjęła uchwałę </w:t>
      </w:r>
      <w:r w:rsidRPr="00F95DD7">
        <w:rPr>
          <w:rFonts w:ascii="Times New Roman" w:hAnsi="Times New Roman" w:cs="Times New Roman"/>
          <w:sz w:val="24"/>
          <w:szCs w:val="24"/>
        </w:rPr>
        <w:t>Nr LXXX/444/2023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DD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95DD7">
        <w:rPr>
          <w:rFonts w:ascii="Times New Roman" w:hAnsi="Times New Roman" w:cs="Times New Roman"/>
          <w:sz w:val="24"/>
          <w:szCs w:val="24"/>
        </w:rPr>
        <w:t>sprawie określenia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opłat, jak również tryb ich pobierania</w:t>
      </w:r>
      <w:r>
        <w:rPr>
          <w:rFonts w:ascii="Times New Roman" w:hAnsi="Times New Roman" w:cs="Times New Roman"/>
          <w:sz w:val="24"/>
          <w:szCs w:val="24"/>
        </w:rPr>
        <w:t xml:space="preserve">, która przewidywała wprowadzenie również usług opiekuńczych w formie usług sąsiedzkich. Wojewoda Lubelski rozstrzygnięciem nadzorczym </w:t>
      </w:r>
      <w:r w:rsidRPr="00F95DD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95DD7">
        <w:rPr>
          <w:rFonts w:ascii="Times New Roman" w:hAnsi="Times New Roman" w:cs="Times New Roman"/>
          <w:sz w:val="24"/>
          <w:szCs w:val="24"/>
        </w:rPr>
        <w:t xml:space="preserve"> PN-II.4131.481.2023</w:t>
      </w:r>
      <w:r>
        <w:rPr>
          <w:rFonts w:ascii="Times New Roman" w:hAnsi="Times New Roman" w:cs="Times New Roman"/>
          <w:sz w:val="24"/>
          <w:szCs w:val="24"/>
        </w:rPr>
        <w:t xml:space="preserve"> z dnia 03.01.2024 r. stwierdził nieważność powyżej uchwały Rada </w:t>
      </w:r>
      <w:r w:rsidRPr="00F95DD7">
        <w:rPr>
          <w:rFonts w:ascii="Times New Roman" w:hAnsi="Times New Roman" w:cs="Times New Roman"/>
          <w:sz w:val="24"/>
          <w:szCs w:val="24"/>
        </w:rPr>
        <w:t>Miejskiej w Łęcznej</w:t>
      </w:r>
      <w:r>
        <w:rPr>
          <w:rFonts w:ascii="Times New Roman" w:hAnsi="Times New Roman" w:cs="Times New Roman"/>
          <w:sz w:val="24"/>
          <w:szCs w:val="24"/>
        </w:rPr>
        <w:t xml:space="preserve"> w zakresie postanowień dotyczących usług sąsiedzkich.</w:t>
      </w:r>
    </w:p>
    <w:p w14:paraId="738BE8B4" w14:textId="77777777" w:rsidR="00D60623" w:rsidRDefault="00D60623" w:rsidP="00D60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B3827" w14:textId="77777777" w:rsidR="00D60623" w:rsidRDefault="00D60623" w:rsidP="00D60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powstała potrzeba przyjęcia uchwały, która będzie regulowała </w:t>
      </w:r>
      <w:r w:rsidRPr="00F95DD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95DD7">
        <w:rPr>
          <w:rFonts w:ascii="Times New Roman" w:hAnsi="Times New Roman" w:cs="Times New Roman"/>
          <w:sz w:val="24"/>
          <w:szCs w:val="24"/>
        </w:rPr>
        <w:t>sposób kompleksowy warunki przyznawania</w:t>
      </w:r>
      <w:r>
        <w:rPr>
          <w:rFonts w:ascii="Times New Roman" w:hAnsi="Times New Roman" w:cs="Times New Roman"/>
          <w:sz w:val="24"/>
          <w:szCs w:val="24"/>
        </w:rPr>
        <w:t xml:space="preserve"> również</w:t>
      </w:r>
      <w:r w:rsidRPr="00F95DD7">
        <w:rPr>
          <w:rFonts w:ascii="Times New Roman" w:hAnsi="Times New Roman" w:cs="Times New Roman"/>
          <w:sz w:val="24"/>
          <w:szCs w:val="24"/>
        </w:rPr>
        <w:t xml:space="preserve"> usług opiekuńczych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95DD7">
        <w:rPr>
          <w:rFonts w:ascii="Times New Roman" w:hAnsi="Times New Roman" w:cs="Times New Roman"/>
          <w:sz w:val="24"/>
          <w:szCs w:val="24"/>
        </w:rPr>
        <w:t xml:space="preserve">formie usług sąsiedzkich, wymiar i zakres </w:t>
      </w:r>
      <w:r>
        <w:rPr>
          <w:rFonts w:ascii="Times New Roman" w:hAnsi="Times New Roman" w:cs="Times New Roman"/>
          <w:sz w:val="24"/>
          <w:szCs w:val="24"/>
        </w:rPr>
        <w:t xml:space="preserve">tych </w:t>
      </w:r>
      <w:r w:rsidRPr="00F95DD7">
        <w:rPr>
          <w:rFonts w:ascii="Times New Roman" w:hAnsi="Times New Roman" w:cs="Times New Roman"/>
          <w:sz w:val="24"/>
          <w:szCs w:val="24"/>
        </w:rPr>
        <w:t>usług oraz sposób rozliczania wykonywania takich usług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5D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 uwagi, iż adresatami usług opiekuńczych, w tym w formie usług sąsiedzkich są</w:t>
      </w:r>
      <w:r w:rsidRPr="00F95DD7">
        <w:rPr>
          <w:rFonts w:ascii="Times New Roman" w:hAnsi="Times New Roman" w:cs="Times New Roman"/>
          <w:sz w:val="24"/>
          <w:szCs w:val="24"/>
        </w:rPr>
        <w:t xml:space="preserve"> głównie osoby starsze i schorowane</w:t>
      </w:r>
      <w:r>
        <w:rPr>
          <w:rFonts w:ascii="Times New Roman" w:hAnsi="Times New Roman" w:cs="Times New Roman"/>
          <w:sz w:val="24"/>
          <w:szCs w:val="24"/>
        </w:rPr>
        <w:t xml:space="preserve">, dlatego dla przejrzystości zrezygnowano z podjęcia uchwały </w:t>
      </w:r>
      <w:r w:rsidRPr="00F42E3B">
        <w:rPr>
          <w:rFonts w:ascii="Times New Roman" w:hAnsi="Times New Roman" w:cs="Times New Roman"/>
          <w:sz w:val="24"/>
          <w:szCs w:val="24"/>
        </w:rPr>
        <w:t>wprowadzającej zmiany w obowiązującej uchwale regulującej przyznawanie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E3B">
        <w:rPr>
          <w:rFonts w:ascii="Times New Roman" w:hAnsi="Times New Roman" w:cs="Times New Roman"/>
          <w:sz w:val="24"/>
          <w:szCs w:val="24"/>
        </w:rPr>
        <w:t>usług opiekuńczych</w:t>
      </w:r>
      <w:r>
        <w:rPr>
          <w:rFonts w:ascii="Times New Roman" w:hAnsi="Times New Roman" w:cs="Times New Roman"/>
          <w:sz w:val="24"/>
          <w:szCs w:val="24"/>
        </w:rPr>
        <w:t xml:space="preserve"> i zdecydowano się na podjęcie nowej uchwały r</w:t>
      </w:r>
      <w:r w:rsidRPr="00CD5E91">
        <w:rPr>
          <w:rFonts w:ascii="Times New Roman" w:hAnsi="Times New Roman" w:cs="Times New Roman"/>
          <w:sz w:val="24"/>
          <w:szCs w:val="24"/>
        </w:rPr>
        <w:t>egulującej szczegółowe warunki przyznawania i odpłatności za usługi opiekuńcze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5E91">
        <w:rPr>
          <w:rFonts w:ascii="Times New Roman" w:hAnsi="Times New Roman" w:cs="Times New Roman"/>
          <w:sz w:val="24"/>
          <w:szCs w:val="24"/>
        </w:rPr>
        <w:t>specjalistyczne usługi opiekuńcze,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5E91">
        <w:rPr>
          <w:rFonts w:ascii="Times New Roman" w:hAnsi="Times New Roman" w:cs="Times New Roman"/>
          <w:sz w:val="24"/>
          <w:szCs w:val="24"/>
        </w:rPr>
        <w:t>wyłączeniem specjalistycznych usług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5E91">
        <w:rPr>
          <w:rFonts w:ascii="Times New Roman" w:hAnsi="Times New Roman" w:cs="Times New Roman"/>
          <w:sz w:val="24"/>
          <w:szCs w:val="24"/>
        </w:rPr>
        <w:t>opiekuńczych dla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5E91">
        <w:rPr>
          <w:rFonts w:ascii="Times New Roman" w:hAnsi="Times New Roman" w:cs="Times New Roman"/>
          <w:sz w:val="24"/>
          <w:szCs w:val="24"/>
        </w:rPr>
        <w:t>osób z zaburzeniami psychicznymi (na podstawie art. 50 ust.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E91">
        <w:rPr>
          <w:rFonts w:ascii="Times New Roman" w:hAnsi="Times New Roman" w:cs="Times New Roman"/>
          <w:sz w:val="24"/>
          <w:szCs w:val="24"/>
        </w:rPr>
        <w:t>ustawy</w:t>
      </w:r>
      <w:r>
        <w:rPr>
          <w:rFonts w:ascii="Times New Roman" w:hAnsi="Times New Roman" w:cs="Times New Roman"/>
          <w:sz w:val="24"/>
          <w:szCs w:val="24"/>
        </w:rPr>
        <w:t xml:space="preserve"> o pomocy społecznej</w:t>
      </w:r>
      <w:r w:rsidRPr="00CD5E91">
        <w:rPr>
          <w:rFonts w:ascii="Times New Roman" w:hAnsi="Times New Roman" w:cs="Times New Roman"/>
          <w:sz w:val="24"/>
          <w:szCs w:val="24"/>
        </w:rPr>
        <w:t>) z uwzględnieniem materii określonej w art. 50 ust. 6a</w:t>
      </w:r>
      <w:r>
        <w:rPr>
          <w:rFonts w:ascii="Times New Roman" w:hAnsi="Times New Roman" w:cs="Times New Roman"/>
          <w:sz w:val="24"/>
          <w:szCs w:val="24"/>
        </w:rPr>
        <w:t xml:space="preserve"> ustawy o pomocy społecznej.</w:t>
      </w:r>
    </w:p>
    <w:p w14:paraId="01560644" w14:textId="77777777" w:rsidR="00D60623" w:rsidRDefault="00D60623" w:rsidP="00D60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B06DD" w14:textId="77777777" w:rsidR="00D60623" w:rsidRPr="00EB4AD2" w:rsidRDefault="00D60623" w:rsidP="00D6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>Od co najmniej 2019 r. koszt godziny usługi opiekuńczej został ustalony na poziomie minimalnej stawki godzinowej w danym roku kalendarzowym ustalonej w drodze rozporządzenia Rady Ministrów w sprawie wysokości minimalnego wynagrodzenia za pracę oraz wysokości minimalnej stawki godzinowej, zaś koszt specjalistycznej usługi opiekuńczej został ustalony na poziomie trzykrotności w/w minimalnej stawki godzinowej. W 2024 r. minimalna stawka godzinowa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30.06.2024 r. 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>to 27,70 zł 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zaś od dnia 01.07.2024 r. to 28,10 zł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>. W związku z tym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2024 r. koszt godziny usługi opiekuńczej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30.06.2024 r. wynosi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27,70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od dnia 01.07.2024 r. wynosić będzie 28,10 zł. Z kolei w 2024 r.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 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specjalistycznej usługi opiekuńczej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30.06.2024 r. 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>to 83,10 zł (27,70 zł x 3 = 83,10 zł)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 od dnia 01.07.2024 r. wynosić będzie 84,30 zł (28,10 zł x 3 = 84,30 zł)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F8333E9" w14:textId="77777777" w:rsidR="00D60623" w:rsidRPr="00EB4AD2" w:rsidRDefault="00D60623" w:rsidP="00D6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B5EF7" w14:textId="11A9DAA7" w:rsidR="00D60623" w:rsidRPr="00EB4AD2" w:rsidRDefault="00D60623" w:rsidP="00D60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aktualnie obowiązującą uchwałą w sprawie usług opiekuńczych jak też proponowany projekt uchwały uwzględniający również usługi sąsiedzkie, odpłatność za przyznanie tych usług uzależniona jest od wysokości dochód przypadającego na osobę samotnie gospodarującą lub na osobę w rodzinie w odniesieniu do kryterium dochodowego, o którym mowa w art. 8 ust. 1 ustawy o pomocy społecznej. Zgodnie z § 1 pkt 1 Rozporządzenia Rady Ministrów w sprawie zweryfikowanych kryteriów dochodowych oraz kwot świadczeń pieniężnych z pomocy społecznej z dnia 14 lipca 2021 r. (Dz.U. z 2021 r. poz. 1296) kryterium dochodowe: a) dla osoby samotnie gospodarującej </w:t>
      </w:r>
      <w:r w:rsidR="00153D0C">
        <w:rPr>
          <w:rFonts w:ascii="Times New Roman" w:eastAsia="Times New Roman" w:hAnsi="Times New Roman" w:cs="Times New Roman"/>
          <w:sz w:val="24"/>
          <w:szCs w:val="24"/>
          <w:lang w:eastAsia="pl-PL"/>
        </w:rPr>
        <w:t>→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776,00  zł, b) dla osoby w rodzinie </w:t>
      </w:r>
      <w:r w:rsidR="00153D0C">
        <w:rPr>
          <w:rFonts w:ascii="Times New Roman" w:eastAsia="Times New Roman" w:hAnsi="Times New Roman" w:cs="Times New Roman"/>
          <w:sz w:val="24"/>
          <w:szCs w:val="24"/>
          <w:lang w:eastAsia="pl-PL"/>
        </w:rPr>
        <w:t>→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600,00 zł.</w:t>
      </w:r>
    </w:p>
    <w:p w14:paraId="7D270417" w14:textId="77777777" w:rsidR="00D60623" w:rsidRPr="00EB4AD2" w:rsidRDefault="00D60623" w:rsidP="00D60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2268"/>
        <w:gridCol w:w="2119"/>
      </w:tblGrid>
      <w:tr w:rsidR="00D60623" w:rsidRPr="00EB4AD2" w14:paraId="2E9519F4" w14:textId="77777777" w:rsidTr="00442C12">
        <w:trPr>
          <w:trHeight w:val="690"/>
        </w:trPr>
        <w:tc>
          <w:tcPr>
            <w:tcW w:w="4673" w:type="dxa"/>
            <w:vMerge w:val="restart"/>
          </w:tcPr>
          <w:p w14:paraId="5CD4E8CE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Dochód wg kryterium</w:t>
            </w:r>
          </w:p>
          <w:p w14:paraId="6EF409D0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dochodowego, określonego</w:t>
            </w:r>
          </w:p>
          <w:p w14:paraId="23296EBE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art. 8 ust. 1 pkt 1 lub pkt 2 ustawy o pomocy społecznej</w:t>
            </w:r>
          </w:p>
          <w:p w14:paraId="078A445F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87" w:type="dxa"/>
            <w:gridSpan w:val="2"/>
          </w:tcPr>
          <w:p w14:paraId="5E6D9FB7" w14:textId="77777777" w:rsidR="00D60623" w:rsidRPr="00EB4AD2" w:rsidRDefault="00D60623" w:rsidP="0015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Wysokość odpłatności za przyznane usługi opiekuńcze, w tym świadczone w formie usług sąsiedzkich i specjalistyczne usługi opiekuńcze wyrażona w procentach</w:t>
            </w:r>
          </w:p>
        </w:tc>
      </w:tr>
      <w:tr w:rsidR="00D60623" w:rsidRPr="00EB4AD2" w14:paraId="3B8C338B" w14:textId="77777777" w:rsidTr="00442C12">
        <w:trPr>
          <w:trHeight w:val="690"/>
        </w:trPr>
        <w:tc>
          <w:tcPr>
            <w:tcW w:w="4673" w:type="dxa"/>
            <w:vMerge/>
          </w:tcPr>
          <w:p w14:paraId="291183C1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FF83BFC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samotnie</w:t>
            </w:r>
          </w:p>
          <w:p w14:paraId="11220738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gospodarująca</w:t>
            </w:r>
          </w:p>
        </w:tc>
        <w:tc>
          <w:tcPr>
            <w:tcW w:w="2119" w:type="dxa"/>
          </w:tcPr>
          <w:p w14:paraId="617BAC8F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097D326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w rodzinie</w:t>
            </w:r>
          </w:p>
        </w:tc>
      </w:tr>
      <w:tr w:rsidR="00D60623" w:rsidRPr="00EB4AD2" w14:paraId="14D422D6" w14:textId="77777777" w:rsidTr="00442C12">
        <w:tc>
          <w:tcPr>
            <w:tcW w:w="4673" w:type="dxa"/>
          </w:tcPr>
          <w:p w14:paraId="0CA23411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100 % i włącznie</w:t>
            </w:r>
          </w:p>
        </w:tc>
        <w:tc>
          <w:tcPr>
            <w:tcW w:w="2268" w:type="dxa"/>
          </w:tcPr>
          <w:p w14:paraId="45B4181D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nieodpłatnie</w:t>
            </w:r>
          </w:p>
        </w:tc>
        <w:tc>
          <w:tcPr>
            <w:tcW w:w="2119" w:type="dxa"/>
          </w:tcPr>
          <w:p w14:paraId="290DE342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nieodpłatnie</w:t>
            </w:r>
          </w:p>
        </w:tc>
      </w:tr>
      <w:tr w:rsidR="00D60623" w:rsidRPr="00EB4AD2" w14:paraId="25C384A1" w14:textId="77777777" w:rsidTr="00442C12">
        <w:tc>
          <w:tcPr>
            <w:tcW w:w="4673" w:type="dxa"/>
          </w:tcPr>
          <w:p w14:paraId="294926A3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100 % do 125 % włącznie</w:t>
            </w:r>
          </w:p>
          <w:p w14:paraId="765C0C36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4D5B05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776,00 zł – 970,00 zł → osoba samotna</w:t>
            </w:r>
          </w:p>
          <w:p w14:paraId="66A99BC4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600,00 zł – 750,00 zł → osoba w rodzinie</w:t>
            </w:r>
          </w:p>
        </w:tc>
        <w:tc>
          <w:tcPr>
            <w:tcW w:w="2268" w:type="dxa"/>
          </w:tcPr>
          <w:p w14:paraId="13C99CF3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96DB96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1,39 zł</w:t>
            </w:r>
          </w:p>
        </w:tc>
        <w:tc>
          <w:tcPr>
            <w:tcW w:w="2119" w:type="dxa"/>
          </w:tcPr>
          <w:p w14:paraId="0E72E402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A1E462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2,77 zł</w:t>
            </w:r>
          </w:p>
        </w:tc>
      </w:tr>
      <w:tr w:rsidR="00D60623" w:rsidRPr="00EB4AD2" w14:paraId="6A9F4DA9" w14:textId="77777777" w:rsidTr="00442C12">
        <w:tc>
          <w:tcPr>
            <w:tcW w:w="4673" w:type="dxa"/>
          </w:tcPr>
          <w:p w14:paraId="58C3E616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125 % do 150 % włącznie</w:t>
            </w:r>
          </w:p>
          <w:p w14:paraId="6E5EAC69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0930DB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970,00 zł – 1.164,00 zł → osoba samotna</w:t>
            </w:r>
          </w:p>
          <w:p w14:paraId="18A40D04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750,00 zł – 900,00 zł → osoba w rodzinie</w:t>
            </w:r>
          </w:p>
        </w:tc>
        <w:tc>
          <w:tcPr>
            <w:tcW w:w="2268" w:type="dxa"/>
          </w:tcPr>
          <w:p w14:paraId="6894028E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2,77 zł</w:t>
            </w:r>
          </w:p>
        </w:tc>
        <w:tc>
          <w:tcPr>
            <w:tcW w:w="2119" w:type="dxa"/>
          </w:tcPr>
          <w:p w14:paraId="1132F2F5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5,54 zł</w:t>
            </w:r>
          </w:p>
        </w:tc>
      </w:tr>
      <w:tr w:rsidR="00D60623" w:rsidRPr="00EB4AD2" w14:paraId="1343473C" w14:textId="77777777" w:rsidTr="00442C12">
        <w:tc>
          <w:tcPr>
            <w:tcW w:w="4673" w:type="dxa"/>
          </w:tcPr>
          <w:p w14:paraId="7C73301F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150 % do 200 % włącznie</w:t>
            </w:r>
          </w:p>
          <w:p w14:paraId="6A0A0C65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E8A77B4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1.164,00 zł – 1.552,00 zł → osoba samotna</w:t>
            </w:r>
          </w:p>
          <w:p w14:paraId="411EF547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900,00 zł – 1.200,00 zł→ osoba w rodzinie</w:t>
            </w:r>
          </w:p>
        </w:tc>
        <w:tc>
          <w:tcPr>
            <w:tcW w:w="2268" w:type="dxa"/>
          </w:tcPr>
          <w:p w14:paraId="5BB48A2B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5,54 zł</w:t>
            </w:r>
          </w:p>
        </w:tc>
        <w:tc>
          <w:tcPr>
            <w:tcW w:w="2119" w:type="dxa"/>
          </w:tcPr>
          <w:p w14:paraId="38258A9C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8,31 zł</w:t>
            </w:r>
          </w:p>
        </w:tc>
      </w:tr>
      <w:tr w:rsidR="00D60623" w:rsidRPr="00EB4AD2" w14:paraId="2F1F5B11" w14:textId="77777777" w:rsidTr="00442C12">
        <w:tc>
          <w:tcPr>
            <w:tcW w:w="4673" w:type="dxa"/>
          </w:tcPr>
          <w:p w14:paraId="171083FE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200 % do 250 % włącznie</w:t>
            </w:r>
          </w:p>
          <w:p w14:paraId="6FA46DC7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146894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1.552,00 zł – 1.940,00 zł → osoba samotna</w:t>
            </w:r>
          </w:p>
          <w:p w14:paraId="33FC9DDA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1.200,00 zł – 1.500,00 zł→ osoba w rodzinie</w:t>
            </w:r>
          </w:p>
        </w:tc>
        <w:tc>
          <w:tcPr>
            <w:tcW w:w="2268" w:type="dxa"/>
          </w:tcPr>
          <w:p w14:paraId="7D4094D9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8,31 zł</w:t>
            </w:r>
          </w:p>
        </w:tc>
        <w:tc>
          <w:tcPr>
            <w:tcW w:w="2119" w:type="dxa"/>
          </w:tcPr>
          <w:p w14:paraId="319B552D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11,08 zł</w:t>
            </w:r>
          </w:p>
        </w:tc>
      </w:tr>
      <w:tr w:rsidR="00D60623" w:rsidRPr="00EB4AD2" w14:paraId="574D6354" w14:textId="77777777" w:rsidTr="00442C12">
        <w:tc>
          <w:tcPr>
            <w:tcW w:w="4673" w:type="dxa"/>
          </w:tcPr>
          <w:p w14:paraId="60F56C19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250 % do 300 % włącznie</w:t>
            </w:r>
          </w:p>
          <w:p w14:paraId="4240DB84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322806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1.940,00 zł – 2.328,00 zł → osoba samotna</w:t>
            </w:r>
          </w:p>
          <w:p w14:paraId="18365C8D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1.500,00 zł – 1.800,00 zł→ osoba w rodzinie</w:t>
            </w:r>
          </w:p>
        </w:tc>
        <w:tc>
          <w:tcPr>
            <w:tcW w:w="2268" w:type="dxa"/>
          </w:tcPr>
          <w:p w14:paraId="7889560D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11,08 zł</w:t>
            </w:r>
          </w:p>
        </w:tc>
        <w:tc>
          <w:tcPr>
            <w:tcW w:w="2119" w:type="dxa"/>
          </w:tcPr>
          <w:p w14:paraId="47B71FD7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50 % → </w:t>
            </w:r>
            <w:bookmarkStart w:id="3" w:name="_Hlk160179782"/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13,85 </w:t>
            </w:r>
            <w:bookmarkEnd w:id="3"/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zł</w:t>
            </w:r>
          </w:p>
        </w:tc>
      </w:tr>
      <w:tr w:rsidR="00D60623" w:rsidRPr="00EB4AD2" w14:paraId="67408491" w14:textId="77777777" w:rsidTr="00442C12">
        <w:tc>
          <w:tcPr>
            <w:tcW w:w="4673" w:type="dxa"/>
          </w:tcPr>
          <w:p w14:paraId="4EE880C1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300 % do 350 % włącznie</w:t>
            </w:r>
          </w:p>
          <w:p w14:paraId="48A053E4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BF1B42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2.328,00 zł – 2.716,00 zł→ osoba samotna</w:t>
            </w:r>
          </w:p>
          <w:p w14:paraId="43858D1E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1.800,00 zł – 2.100,00 zł→ osoba w rodzinie</w:t>
            </w:r>
          </w:p>
        </w:tc>
        <w:tc>
          <w:tcPr>
            <w:tcW w:w="2268" w:type="dxa"/>
          </w:tcPr>
          <w:p w14:paraId="75837F14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13,85 zł</w:t>
            </w:r>
          </w:p>
        </w:tc>
        <w:tc>
          <w:tcPr>
            <w:tcW w:w="2119" w:type="dxa"/>
          </w:tcPr>
          <w:p w14:paraId="50AF1189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19,39 zł</w:t>
            </w:r>
          </w:p>
        </w:tc>
      </w:tr>
      <w:tr w:rsidR="00D60623" w:rsidRPr="00EB4AD2" w14:paraId="3E098082" w14:textId="77777777" w:rsidTr="00442C12">
        <w:tc>
          <w:tcPr>
            <w:tcW w:w="4673" w:type="dxa"/>
          </w:tcPr>
          <w:p w14:paraId="312A99AD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350 % do 400 % włącznie</w:t>
            </w:r>
          </w:p>
          <w:p w14:paraId="4A564402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A7BE979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2.716,00 zł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sym w:font="Symbol" w:char="F02D"/>
            </w: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3.104,00</w:t>
            </w: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→ osoba samotna</w:t>
            </w:r>
          </w:p>
          <w:p w14:paraId="2EB8C49D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2.100,00 zł – 2.400,00 zł→ osoba w rodzinie</w:t>
            </w:r>
          </w:p>
        </w:tc>
        <w:tc>
          <w:tcPr>
            <w:tcW w:w="2268" w:type="dxa"/>
          </w:tcPr>
          <w:p w14:paraId="015B85F8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19,39 zł</w:t>
            </w:r>
          </w:p>
        </w:tc>
        <w:tc>
          <w:tcPr>
            <w:tcW w:w="2119" w:type="dxa"/>
          </w:tcPr>
          <w:p w14:paraId="2F2F20C9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22,16 zł</w:t>
            </w:r>
          </w:p>
        </w:tc>
      </w:tr>
      <w:tr w:rsidR="00D60623" w:rsidRPr="00EB4AD2" w14:paraId="3A6FBCE3" w14:textId="77777777" w:rsidTr="00442C12">
        <w:tc>
          <w:tcPr>
            <w:tcW w:w="4673" w:type="dxa"/>
          </w:tcPr>
          <w:p w14:paraId="0D93D721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400 %</w:t>
            </w:r>
          </w:p>
          <w:p w14:paraId="7BB0CB53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753426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3.104,00 zł i więcej</w:t>
            </w: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→ osoba samotna</w:t>
            </w:r>
          </w:p>
          <w:p w14:paraId="535E7F87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2.400,00 zł i więcej→ osoba w rodzinie</w:t>
            </w:r>
          </w:p>
        </w:tc>
        <w:tc>
          <w:tcPr>
            <w:tcW w:w="2268" w:type="dxa"/>
          </w:tcPr>
          <w:p w14:paraId="6B4F4332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100 % 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27,70 zł</w:t>
            </w:r>
          </w:p>
        </w:tc>
        <w:tc>
          <w:tcPr>
            <w:tcW w:w="2119" w:type="dxa"/>
          </w:tcPr>
          <w:p w14:paraId="5AD1B73E" w14:textId="77777777" w:rsidR="00D60623" w:rsidRPr="00EB4AD2" w:rsidRDefault="00D60623" w:rsidP="0044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A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100 %→ </w:t>
            </w:r>
            <w:r w:rsidRPr="00EB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27,70 zł</w:t>
            </w:r>
          </w:p>
        </w:tc>
      </w:tr>
    </w:tbl>
    <w:p w14:paraId="6BAE1180" w14:textId="77777777" w:rsidR="00D60623" w:rsidRDefault="00D60623" w:rsidP="00D60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E24ED1" w14:textId="77777777" w:rsidR="00D60623" w:rsidRPr="00EB4AD2" w:rsidRDefault="00D60623" w:rsidP="00D60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osoba samotnie gospodarująca osiągająca miesięczny dochód na poziomie kwoty 776,00 zł nie ponosi odpłatności za usługi opiekuńcze, czyli całą odpłatność za godzinę usługi opiekuńczej ponosi Gmina. W przypadku gdy osoba samotnie gospodarująca osiąga miesięczny dochód w wysokości np. 1.600,00 zł to odpłatność za godzinę usługi opiekuńczej wynosi 11,08 zł, a pozostałą odpłatność ponosi Gmina, czyli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16.62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(27,70 zł – 11,08 zł = 16,62 zł). Z kolei w przypadku usług świadczonych na rzecz osoby prowadzącej wspólne gospodarstwo domowe z innymi osobami koszt godziny usługi opiekuńczej przy miesięcznym dochodzie na osobę w rodzinie w wysokości do 600,00 zł wynosi 0,00 zł, czyli całą odpłatność za godzinę usługi opiekuńczej ponosi Gmina.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gdy dochód na osobę w rodzinie wynosi 1.600,00 zł to odpłatność za godzinę usługi opiekuńczej wynosi 13,85 zł, a pozostałą odpłatność ponosi Gmina, czyli 13,85 zł (27,70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>zł – 13,85 zł =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3,85</w:t>
      </w: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zł). </w:t>
      </w:r>
    </w:p>
    <w:p w14:paraId="77F67061" w14:textId="77777777" w:rsidR="00D60623" w:rsidRPr="00EB4AD2" w:rsidRDefault="00D60623" w:rsidP="00D60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422BE1" w14:textId="77777777" w:rsidR="00D60623" w:rsidRPr="00EB4AD2" w:rsidRDefault="00D60623" w:rsidP="00D60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AD2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projekt uchwały przewiduje, że koszt godziny usługi opiekuńczej, w tym świadczonej w formie usługi sąsiedzkiej wynosi tyle ile wysokość minimalnej stawki godzinowej w danym roku kalendarzowym ustalonej w drodze rozporządzenia Rady Ministrów w sprawie wysokości minimalnego wynagrodzenia za pracę oraz wysokości minimalnej stawki godzinowej. W przypadku obniżenia odpłatności za usługi sąsiedzkie, którą miałby ponosić świadczeniobiorca to Gmina będzie zobowiązana w większym zakresie partycypować w kosztach związanych z realizacją usług sąsiedzkich.</w:t>
      </w:r>
    </w:p>
    <w:p w14:paraId="399A2D48" w14:textId="77777777" w:rsidR="00D60623" w:rsidRDefault="00D60623" w:rsidP="00D60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7F520" w14:textId="77777777" w:rsidR="00D60623" w:rsidRDefault="00D60623" w:rsidP="00D60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Łęczna zainteresowana jest przystąpieniem do programu „</w:t>
      </w:r>
      <w:r w:rsidRPr="00276A69">
        <w:rPr>
          <w:rFonts w:ascii="Times New Roman" w:hAnsi="Times New Roman" w:cs="Times New Roman"/>
          <w:sz w:val="24"/>
          <w:szCs w:val="24"/>
        </w:rPr>
        <w:t>Korpusu Wsparcia Seniorów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276A69">
        <w:rPr>
          <w:rFonts w:ascii="Times New Roman" w:hAnsi="Times New Roman" w:cs="Times New Roman"/>
          <w:sz w:val="24"/>
          <w:szCs w:val="24"/>
        </w:rPr>
        <w:t xml:space="preserve"> na rok 2024</w:t>
      </w:r>
      <w:r>
        <w:rPr>
          <w:rFonts w:ascii="Times New Roman" w:hAnsi="Times New Roman" w:cs="Times New Roman"/>
          <w:sz w:val="24"/>
          <w:szCs w:val="24"/>
        </w:rPr>
        <w:t xml:space="preserve"> w celu pozyskania wsparcia finansowego na usługi sąsiedzkie. Jednym z wymogów ubiegania się o przyznanie środków finansowych w ramach w/w programu jest podjęcie przez gminę </w:t>
      </w:r>
      <w:r w:rsidRPr="00CD5E91">
        <w:rPr>
          <w:rFonts w:ascii="Times New Roman" w:hAnsi="Times New Roman" w:cs="Times New Roman"/>
          <w:sz w:val="24"/>
          <w:szCs w:val="24"/>
        </w:rPr>
        <w:t>uchwały, która określa szczegółowe warunki przyznawania usług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E91">
        <w:rPr>
          <w:rFonts w:ascii="Times New Roman" w:hAnsi="Times New Roman" w:cs="Times New Roman"/>
          <w:sz w:val="24"/>
          <w:szCs w:val="24"/>
        </w:rPr>
        <w:t>sąsiedzkich, wymiar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5E91">
        <w:rPr>
          <w:rFonts w:ascii="Times New Roman" w:hAnsi="Times New Roman" w:cs="Times New Roman"/>
          <w:sz w:val="24"/>
          <w:szCs w:val="24"/>
        </w:rPr>
        <w:t>zakres usług sąsiedzkich oraz sposób rozliczania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E91">
        <w:rPr>
          <w:rFonts w:ascii="Times New Roman" w:hAnsi="Times New Roman" w:cs="Times New Roman"/>
          <w:sz w:val="24"/>
          <w:szCs w:val="24"/>
        </w:rPr>
        <w:t>wykonywania takich usług, zgodnie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5E9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5E91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5E91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5E91">
        <w:rPr>
          <w:rFonts w:ascii="Times New Roman" w:hAnsi="Times New Roman" w:cs="Times New Roman"/>
          <w:sz w:val="24"/>
          <w:szCs w:val="24"/>
        </w:rPr>
        <w:t>ust. 6a ustawy o pomocy społecznej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13C1E4" w14:textId="77777777" w:rsidR="00D60623" w:rsidRDefault="00D60623" w:rsidP="00D60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205A5" w14:textId="77777777" w:rsidR="00D60623" w:rsidRPr="000B46CA" w:rsidRDefault="00D60623" w:rsidP="00D60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Wobec powyższego podjęcie niniejszej uchwały jest uzasadnione.</w:t>
      </w:r>
    </w:p>
    <w:p w14:paraId="3CCBEDA0" w14:textId="77777777" w:rsidR="000B061D" w:rsidRDefault="000B061D"/>
    <w:sectPr w:rsidR="000B061D" w:rsidSect="00D6062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724D0"/>
    <w:multiLevelType w:val="hybridMultilevel"/>
    <w:tmpl w:val="F6BAD8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4860B7"/>
    <w:multiLevelType w:val="hybridMultilevel"/>
    <w:tmpl w:val="3D7AEC50"/>
    <w:lvl w:ilvl="0" w:tplc="5F42E1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F0A27"/>
    <w:multiLevelType w:val="hybridMultilevel"/>
    <w:tmpl w:val="5F141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23F44"/>
    <w:multiLevelType w:val="hybridMultilevel"/>
    <w:tmpl w:val="9440F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E1DC3"/>
    <w:multiLevelType w:val="hybridMultilevel"/>
    <w:tmpl w:val="024EA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B2E94"/>
    <w:multiLevelType w:val="hybridMultilevel"/>
    <w:tmpl w:val="2786A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D3194"/>
    <w:multiLevelType w:val="hybridMultilevel"/>
    <w:tmpl w:val="5324F9BE"/>
    <w:lvl w:ilvl="0" w:tplc="6FE2CE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917DE"/>
    <w:multiLevelType w:val="hybridMultilevel"/>
    <w:tmpl w:val="6A9A20CA"/>
    <w:lvl w:ilvl="0" w:tplc="6FE2CE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D710C"/>
    <w:multiLevelType w:val="hybridMultilevel"/>
    <w:tmpl w:val="DE6EC9F2"/>
    <w:lvl w:ilvl="0" w:tplc="CAEC41E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51870">
    <w:abstractNumId w:val="5"/>
  </w:num>
  <w:num w:numId="2" w16cid:durableId="2089844262">
    <w:abstractNumId w:val="3"/>
  </w:num>
  <w:num w:numId="3" w16cid:durableId="1242106954">
    <w:abstractNumId w:val="4"/>
  </w:num>
  <w:num w:numId="4" w16cid:durableId="1456368050">
    <w:abstractNumId w:val="7"/>
  </w:num>
  <w:num w:numId="5" w16cid:durableId="1860969369">
    <w:abstractNumId w:val="0"/>
  </w:num>
  <w:num w:numId="6" w16cid:durableId="507793930">
    <w:abstractNumId w:val="6"/>
  </w:num>
  <w:num w:numId="7" w16cid:durableId="1194463191">
    <w:abstractNumId w:val="1"/>
  </w:num>
  <w:num w:numId="8" w16cid:durableId="1726370791">
    <w:abstractNumId w:val="2"/>
  </w:num>
  <w:num w:numId="9" w16cid:durableId="1972008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23"/>
    <w:rsid w:val="000B061D"/>
    <w:rsid w:val="00153D0C"/>
    <w:rsid w:val="00D60623"/>
    <w:rsid w:val="00D8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F4C4"/>
  <w15:chartTrackingRefBased/>
  <w15:docId w15:val="{47AE923C-C61D-47DF-A081-C53F4A00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62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062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eastAsia="pl-PL"/>
      <w14:ligatures w14:val="none"/>
    </w:rPr>
  </w:style>
  <w:style w:type="paragraph" w:customStyle="1" w:styleId="ZLITUSTzmustliter">
    <w:name w:val="Z_LIT/UST(§) – zm. ust. (§) literą"/>
    <w:basedOn w:val="Normalny"/>
    <w:uiPriority w:val="46"/>
    <w:qFormat/>
    <w:rsid w:val="00D60623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D606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0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2524</Words>
  <Characters>15147</Characters>
  <Application>Microsoft Office Word</Application>
  <DocSecurity>0</DocSecurity>
  <Lines>126</Lines>
  <Paragraphs>35</Paragraphs>
  <ScaleCrop>false</ScaleCrop>
  <Company/>
  <LinksUpToDate>false</LinksUpToDate>
  <CharactersWithSpaces>17636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Głowala</dc:creator>
  <cp:keywords/>
  <dc:description/>
  <cp:lastModifiedBy>Joanna Głowala</cp:lastModifiedBy>
  <cp:revision>3</cp:revision>
  <dcterms:created xsi:type="dcterms:W3CDTF">2024-03-28T12:49:00Z</dcterms:created>
  <dcterms:modified xsi:type="dcterms:W3CDTF">2024-03-29T08:04:00Z</dcterms:modified>
</cp:coreProperties>
</file>