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85" w:rsidRDefault="000D7985" w:rsidP="000D7985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pl-PL"/>
        </w:rPr>
      </w:pPr>
    </w:p>
    <w:p w:rsidR="000D7985" w:rsidRDefault="000D7985" w:rsidP="000D7985">
      <w:pPr>
        <w:spacing w:after="0" w:line="240" w:lineRule="auto"/>
        <w:jc w:val="center"/>
        <w:rPr>
          <w:rFonts w:eastAsia="Times New Roman" w:cs="Times New Roman"/>
          <w:i/>
          <w:szCs w:val="26"/>
          <w:u w:val="single"/>
          <w:lang w:eastAsia="pl-PL"/>
        </w:rPr>
      </w:pPr>
      <w:r>
        <w:rPr>
          <w:rFonts w:eastAsia="Times New Roman" w:cs="Times New Roman"/>
          <w:b/>
          <w:szCs w:val="26"/>
          <w:lang w:eastAsia="pl-PL"/>
        </w:rPr>
        <w:t>UCHWAŁA NR ……….</w:t>
      </w:r>
    </w:p>
    <w:p w:rsidR="000D7985" w:rsidRDefault="000D7985" w:rsidP="000D7985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Cs w:val="26"/>
          <w:lang w:eastAsia="pl-PL"/>
        </w:rPr>
      </w:pPr>
      <w:r>
        <w:rPr>
          <w:rFonts w:eastAsia="Times New Roman" w:cs="Times New Roman"/>
          <w:b/>
          <w:szCs w:val="26"/>
          <w:lang w:eastAsia="pl-PL"/>
        </w:rPr>
        <w:t>RADY MIEJSKIEJ w ŁĘCZNEJ</w:t>
      </w:r>
    </w:p>
    <w:p w:rsidR="000D7985" w:rsidRDefault="000D7985" w:rsidP="000D7985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pl-PL"/>
        </w:rPr>
      </w:pPr>
      <w:r>
        <w:rPr>
          <w:rFonts w:eastAsia="Times New Roman" w:cs="Times New Roman"/>
          <w:b/>
          <w:szCs w:val="26"/>
          <w:lang w:eastAsia="pl-PL"/>
        </w:rPr>
        <w:t>z dnia …………. 2022 r.</w:t>
      </w:r>
    </w:p>
    <w:p w:rsidR="000D7985" w:rsidRDefault="000D7985" w:rsidP="000D798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D7985" w:rsidRDefault="0038241E" w:rsidP="000D798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zmieniająca uchwałę </w:t>
      </w:r>
      <w:r w:rsidR="000D7985">
        <w:rPr>
          <w:rFonts w:eastAsia="Times New Roman" w:cs="Times New Roman"/>
          <w:sz w:val="24"/>
          <w:szCs w:val="24"/>
          <w:lang w:eastAsia="pl-PL"/>
        </w:rPr>
        <w:t>w sprawie</w:t>
      </w:r>
      <w:r w:rsidR="000D798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pl-PL"/>
        </w:rPr>
        <w:t>określenia przystanków komunikacyjnych oraz warunków i zasad korzystania z nich, których właścicielem lub zarządcą jest Gmina Łęczna</w:t>
      </w:r>
    </w:p>
    <w:p w:rsidR="000D7985" w:rsidRDefault="000D7985" w:rsidP="000D798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0D7985" w:rsidRDefault="000D7985" w:rsidP="000D7985">
      <w:pPr>
        <w:spacing w:line="240" w:lineRule="auto"/>
        <w:ind w:firstLine="708"/>
        <w:jc w:val="both"/>
        <w:rPr>
          <w:rFonts w:eastAsia="Calibri" w:cs="Times New Roman"/>
          <w:b/>
          <w:sz w:val="22"/>
        </w:rPr>
      </w:pPr>
      <w:r>
        <w:rPr>
          <w:rFonts w:eastAsia="Calibri" w:cs="Times New Roman"/>
          <w:sz w:val="22"/>
        </w:rPr>
        <w:t>Na podstawie art. 18 ust. 2 pkt 15</w:t>
      </w:r>
      <w:r w:rsidR="0038241E">
        <w:rPr>
          <w:rFonts w:eastAsia="Calibri" w:cs="Times New Roman"/>
          <w:sz w:val="22"/>
        </w:rPr>
        <w:t xml:space="preserve"> i art. 40 ust. 1</w:t>
      </w:r>
      <w:r>
        <w:rPr>
          <w:rFonts w:eastAsia="Calibri" w:cs="Times New Roman"/>
          <w:sz w:val="22"/>
        </w:rPr>
        <w:t xml:space="preserve"> ustawy z dnia 8 marca 1990 r. o samorządzie gminnym (Dz. U. z 2022 r. poz. 559, z </w:t>
      </w:r>
      <w:proofErr w:type="spellStart"/>
      <w:r>
        <w:rPr>
          <w:rFonts w:eastAsia="Calibri" w:cs="Times New Roman"/>
          <w:sz w:val="22"/>
        </w:rPr>
        <w:t>późn</w:t>
      </w:r>
      <w:proofErr w:type="spellEnd"/>
      <w:r>
        <w:rPr>
          <w:rFonts w:eastAsia="Calibri" w:cs="Times New Roman"/>
          <w:sz w:val="22"/>
        </w:rPr>
        <w:t>. zm</w:t>
      </w:r>
      <w:r w:rsidR="001B1105">
        <w:rPr>
          <w:rFonts w:eastAsia="Calibri" w:cs="Times New Roman"/>
          <w:sz w:val="22"/>
        </w:rPr>
        <w:t xml:space="preserve">.) </w:t>
      </w:r>
      <w:r>
        <w:rPr>
          <w:rFonts w:eastAsia="Calibri" w:cs="Times New Roman"/>
          <w:sz w:val="22"/>
        </w:rPr>
        <w:t>w związku z art.</w:t>
      </w:r>
      <w:r w:rsidR="001B1105">
        <w:rPr>
          <w:rFonts w:eastAsia="Calibri" w:cs="Times New Roman"/>
          <w:sz w:val="22"/>
        </w:rPr>
        <w:t xml:space="preserve"> 15 ust. 1 pkt. 6 i ust. 2</w:t>
      </w:r>
      <w:r>
        <w:rPr>
          <w:rFonts w:eastAsia="Calibri" w:cs="Times New Roman"/>
          <w:sz w:val="22"/>
        </w:rPr>
        <w:t xml:space="preserve"> ustawy </w:t>
      </w:r>
      <w:r w:rsidR="001B1105">
        <w:rPr>
          <w:rFonts w:eastAsia="Calibri" w:cs="Times New Roman"/>
          <w:sz w:val="22"/>
        </w:rPr>
        <w:br/>
      </w:r>
      <w:r>
        <w:rPr>
          <w:rFonts w:eastAsia="Calibri" w:cs="Times New Roman"/>
          <w:sz w:val="22"/>
        </w:rPr>
        <w:t xml:space="preserve">z dnia </w:t>
      </w:r>
      <w:r w:rsidR="001B1105">
        <w:rPr>
          <w:rFonts w:eastAsia="Calibri" w:cs="Times New Roman"/>
          <w:sz w:val="22"/>
        </w:rPr>
        <w:t>16</w:t>
      </w:r>
      <w:r>
        <w:rPr>
          <w:rFonts w:eastAsia="Calibri" w:cs="Times New Roman"/>
          <w:sz w:val="22"/>
        </w:rPr>
        <w:t xml:space="preserve"> </w:t>
      </w:r>
      <w:r w:rsidR="001B1105">
        <w:rPr>
          <w:rFonts w:eastAsia="Calibri" w:cs="Times New Roman"/>
          <w:sz w:val="22"/>
        </w:rPr>
        <w:t>grudnia</w:t>
      </w:r>
      <w:r>
        <w:rPr>
          <w:rFonts w:eastAsia="Calibri" w:cs="Times New Roman"/>
          <w:sz w:val="22"/>
        </w:rPr>
        <w:t xml:space="preserve"> </w:t>
      </w:r>
      <w:r w:rsidR="001B1105">
        <w:rPr>
          <w:rFonts w:eastAsia="Calibri" w:cs="Times New Roman"/>
          <w:sz w:val="22"/>
        </w:rPr>
        <w:t>2010</w:t>
      </w:r>
      <w:r>
        <w:rPr>
          <w:rFonts w:eastAsia="Calibri" w:cs="Times New Roman"/>
          <w:sz w:val="22"/>
        </w:rPr>
        <w:t xml:space="preserve"> roku o </w:t>
      </w:r>
      <w:r w:rsidR="001B1105">
        <w:rPr>
          <w:rFonts w:eastAsia="Calibri" w:cs="Times New Roman"/>
          <w:sz w:val="22"/>
        </w:rPr>
        <w:t>publiczny</w:t>
      </w:r>
      <w:r w:rsidR="00234F71">
        <w:rPr>
          <w:rFonts w:eastAsia="Calibri" w:cs="Times New Roman"/>
          <w:sz w:val="22"/>
        </w:rPr>
        <w:t>m</w:t>
      </w:r>
      <w:r w:rsidR="001B1105">
        <w:rPr>
          <w:rFonts w:eastAsia="Calibri" w:cs="Times New Roman"/>
          <w:sz w:val="22"/>
        </w:rPr>
        <w:t xml:space="preserve"> transporcie zbiorowym</w:t>
      </w:r>
      <w:r>
        <w:rPr>
          <w:rFonts w:eastAsia="Calibri" w:cs="Times New Roman"/>
          <w:sz w:val="22"/>
        </w:rPr>
        <w:t xml:space="preserve"> </w:t>
      </w:r>
      <w:bookmarkStart w:id="0" w:name="_GoBack"/>
      <w:r>
        <w:rPr>
          <w:rFonts w:eastAsia="Calibri" w:cs="Times New Roman"/>
          <w:sz w:val="22"/>
        </w:rPr>
        <w:t xml:space="preserve">(Dz. U. z 2022 r. poz. </w:t>
      </w:r>
      <w:r w:rsidR="001B1105">
        <w:rPr>
          <w:rFonts w:eastAsia="Calibri" w:cs="Times New Roman"/>
          <w:sz w:val="22"/>
        </w:rPr>
        <w:t>1343</w:t>
      </w:r>
      <w:r>
        <w:rPr>
          <w:rFonts w:eastAsia="Calibri" w:cs="Times New Roman"/>
          <w:sz w:val="22"/>
        </w:rPr>
        <w:t xml:space="preserve">) </w:t>
      </w:r>
      <w:bookmarkEnd w:id="0"/>
      <w:r>
        <w:rPr>
          <w:rFonts w:eastAsia="Calibri" w:cs="Times New Roman"/>
          <w:sz w:val="22"/>
        </w:rPr>
        <w:t xml:space="preserve">- </w:t>
      </w:r>
      <w:r>
        <w:rPr>
          <w:rFonts w:eastAsia="Calibri" w:cs="Times New Roman"/>
          <w:b/>
          <w:sz w:val="22"/>
        </w:rPr>
        <w:t>Rada Miejska uchwala, co następuje:</w:t>
      </w:r>
    </w:p>
    <w:p w:rsidR="000D7985" w:rsidRDefault="000D7985" w:rsidP="000D798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 1.</w:t>
      </w:r>
    </w:p>
    <w:p w:rsidR="000D7985" w:rsidRDefault="001B1105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Załącznik nr 1 do uchwały Nr XXI/128/2012 Rady Miejskiej w Łęcznej z dnia 11 lipca </w:t>
      </w:r>
      <w:r w:rsidR="004301AE">
        <w:rPr>
          <w:rFonts w:eastAsia="Times New Roman" w:cs="Times New Roman"/>
          <w:sz w:val="24"/>
          <w:szCs w:val="24"/>
          <w:lang w:eastAsia="pl-PL"/>
        </w:rPr>
        <w:br/>
      </w:r>
      <w:r>
        <w:rPr>
          <w:rFonts w:eastAsia="Times New Roman" w:cs="Times New Roman"/>
          <w:sz w:val="24"/>
          <w:szCs w:val="24"/>
          <w:lang w:eastAsia="pl-PL"/>
        </w:rPr>
        <w:t xml:space="preserve">2012 r.  w sprawie określenia przystanków komunikacyjnych oraz warunków i zasad korzystania z nich , których właścicielem lub zarządcą jest Gmina Łęczna (Dz. Urz. Woj. Lub. Z dnia 3 sierpnia 2012 r 2350.), zmienionej uchwałą XV/73/2015 Rady Miejskiej </w:t>
      </w:r>
      <w:r w:rsidR="004301AE">
        <w:rPr>
          <w:rFonts w:eastAsia="Times New Roman" w:cs="Times New Roman"/>
          <w:sz w:val="24"/>
          <w:szCs w:val="24"/>
          <w:lang w:eastAsia="pl-PL"/>
        </w:rPr>
        <w:br/>
      </w:r>
      <w:r>
        <w:rPr>
          <w:rFonts w:eastAsia="Times New Roman" w:cs="Times New Roman"/>
          <w:sz w:val="24"/>
          <w:szCs w:val="24"/>
          <w:lang w:eastAsia="pl-PL"/>
        </w:rPr>
        <w:t xml:space="preserve">w Łęcznej z dnia 10 grudnia 2015 r. (Dz. Urz. Woj. Lub. Z dnia 8 stycznia 2016 r. poz. 141) oraz uchwałą XLV/247/2018 Rady Miejskiej </w:t>
      </w:r>
      <w:r w:rsidR="00301900">
        <w:rPr>
          <w:rFonts w:eastAsia="Times New Roman" w:cs="Times New Roman"/>
          <w:sz w:val="24"/>
          <w:szCs w:val="24"/>
          <w:lang w:eastAsia="pl-PL"/>
        </w:rPr>
        <w:t xml:space="preserve">w Łęcznej z dnia 28 marca 2018 r. (Dz. Urz. Woj. Lub. Z dnia </w:t>
      </w:r>
      <w:r w:rsidR="004301AE">
        <w:rPr>
          <w:rFonts w:eastAsia="Times New Roman" w:cs="Times New Roman"/>
          <w:sz w:val="24"/>
          <w:szCs w:val="24"/>
          <w:lang w:eastAsia="pl-PL"/>
        </w:rPr>
        <w:t>9</w:t>
      </w:r>
      <w:r w:rsidR="00301900" w:rsidRPr="00D820C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301AE">
        <w:rPr>
          <w:rFonts w:eastAsia="Times New Roman" w:cs="Times New Roman"/>
          <w:sz w:val="24"/>
          <w:szCs w:val="24"/>
          <w:lang w:eastAsia="pl-PL"/>
        </w:rPr>
        <w:t>maja 2018</w:t>
      </w:r>
      <w:r w:rsidR="00301900">
        <w:rPr>
          <w:rFonts w:eastAsia="Times New Roman" w:cs="Times New Roman"/>
          <w:sz w:val="24"/>
          <w:szCs w:val="24"/>
          <w:lang w:eastAsia="pl-PL"/>
        </w:rPr>
        <w:t xml:space="preserve"> poz</w:t>
      </w:r>
      <w:r w:rsidR="00D820C7">
        <w:rPr>
          <w:rFonts w:eastAsia="Times New Roman" w:cs="Times New Roman"/>
          <w:sz w:val="24"/>
          <w:szCs w:val="24"/>
          <w:lang w:eastAsia="pl-PL"/>
        </w:rPr>
        <w:t>.</w:t>
      </w:r>
      <w:r w:rsidR="00301900">
        <w:rPr>
          <w:rFonts w:eastAsia="Times New Roman" w:cs="Times New Roman"/>
          <w:sz w:val="24"/>
          <w:szCs w:val="24"/>
          <w:lang w:eastAsia="pl-PL"/>
        </w:rPr>
        <w:t xml:space="preserve"> 2319) otrzymuje brzmienie zgodnie z załącznikiem </w:t>
      </w:r>
      <w:r w:rsidR="004301AE">
        <w:rPr>
          <w:rFonts w:eastAsia="Times New Roman" w:cs="Times New Roman"/>
          <w:sz w:val="24"/>
          <w:szCs w:val="24"/>
          <w:lang w:eastAsia="pl-PL"/>
        </w:rPr>
        <w:br/>
      </w:r>
      <w:r w:rsidR="00301900">
        <w:rPr>
          <w:rFonts w:eastAsia="Times New Roman" w:cs="Times New Roman"/>
          <w:sz w:val="24"/>
          <w:szCs w:val="24"/>
          <w:lang w:eastAsia="pl-PL"/>
        </w:rPr>
        <w:t>do niniejszej uchwały.</w:t>
      </w:r>
    </w:p>
    <w:p w:rsidR="00E65643" w:rsidRDefault="00E65643" w:rsidP="00E6564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 2.</w:t>
      </w:r>
    </w:p>
    <w:p w:rsidR="00E65643" w:rsidRDefault="00301900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Wykonanie uchwały powierza się Burmistrzowi Łęcznej</w:t>
      </w:r>
      <w:r w:rsidR="00E65643">
        <w:rPr>
          <w:rFonts w:eastAsia="Times New Roman" w:cs="Times New Roman"/>
          <w:sz w:val="24"/>
          <w:szCs w:val="24"/>
          <w:lang w:eastAsia="pl-PL"/>
        </w:rPr>
        <w:t>.</w:t>
      </w:r>
    </w:p>
    <w:p w:rsidR="00E65643" w:rsidRDefault="00E65643" w:rsidP="00E65643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 3.</w:t>
      </w:r>
    </w:p>
    <w:p w:rsidR="00E65643" w:rsidRDefault="00301900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Uchwała wchodzi w życie po upływie 14 dni od ogłoszenia w Dzienniku Urzędowym Województwa Lubelskiego</w:t>
      </w:r>
      <w:r w:rsidR="00E65643">
        <w:rPr>
          <w:rFonts w:eastAsia="Times New Roman" w:cs="Times New Roman"/>
          <w:sz w:val="24"/>
          <w:szCs w:val="24"/>
          <w:lang w:eastAsia="pl-PL"/>
        </w:rPr>
        <w:t>.</w:t>
      </w:r>
    </w:p>
    <w:p w:rsidR="00E65643" w:rsidRDefault="00E65643" w:rsidP="00D820C7">
      <w:p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:rsidR="00E65643" w:rsidRDefault="00E65643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D7985" w:rsidRDefault="000D7985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D7985" w:rsidRDefault="000D7985" w:rsidP="000D79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0D7985" w:rsidRDefault="000D7985" w:rsidP="000D7985">
      <w:pPr>
        <w:rPr>
          <w:sz w:val="24"/>
          <w:szCs w:val="24"/>
        </w:rPr>
      </w:pPr>
    </w:p>
    <w:p w:rsidR="000D7985" w:rsidRPr="00E65643" w:rsidRDefault="00E65643" w:rsidP="00E65643">
      <w:pPr>
        <w:jc w:val="right"/>
        <w:rPr>
          <w:b/>
          <w:sz w:val="24"/>
          <w:szCs w:val="24"/>
        </w:rPr>
      </w:pPr>
      <w:r w:rsidRPr="00E65643">
        <w:rPr>
          <w:b/>
          <w:sz w:val="24"/>
          <w:szCs w:val="24"/>
        </w:rPr>
        <w:t xml:space="preserve">Przewodniczący </w:t>
      </w:r>
      <w:r>
        <w:rPr>
          <w:b/>
          <w:sz w:val="24"/>
          <w:szCs w:val="24"/>
        </w:rPr>
        <w:tab/>
      </w:r>
    </w:p>
    <w:p w:rsidR="00E65643" w:rsidRPr="00E65643" w:rsidRDefault="00E65643" w:rsidP="00E65643">
      <w:pPr>
        <w:jc w:val="right"/>
        <w:rPr>
          <w:b/>
          <w:sz w:val="24"/>
          <w:szCs w:val="24"/>
        </w:rPr>
      </w:pPr>
      <w:r w:rsidRPr="00E65643">
        <w:rPr>
          <w:b/>
          <w:sz w:val="24"/>
          <w:szCs w:val="24"/>
        </w:rPr>
        <w:t>Rady Miejskiej w Łęcznej</w:t>
      </w:r>
    </w:p>
    <w:p w:rsidR="000D7985" w:rsidRDefault="000D7985" w:rsidP="000D7985">
      <w:pPr>
        <w:rPr>
          <w:sz w:val="24"/>
          <w:szCs w:val="24"/>
        </w:rPr>
      </w:pPr>
    </w:p>
    <w:p w:rsidR="000D7985" w:rsidRDefault="000D7985" w:rsidP="000D7985">
      <w:pPr>
        <w:rPr>
          <w:sz w:val="24"/>
          <w:szCs w:val="24"/>
        </w:rPr>
      </w:pPr>
    </w:p>
    <w:p w:rsidR="000D7985" w:rsidRDefault="000D7985" w:rsidP="000D7985"/>
    <w:p w:rsidR="0080667D" w:rsidRDefault="0080667D"/>
    <w:sectPr w:rsidR="008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95B51"/>
    <w:multiLevelType w:val="hybridMultilevel"/>
    <w:tmpl w:val="0694D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85"/>
    <w:rsid w:val="000D7985"/>
    <w:rsid w:val="001B1105"/>
    <w:rsid w:val="00234F71"/>
    <w:rsid w:val="00301900"/>
    <w:rsid w:val="0038241E"/>
    <w:rsid w:val="004301AE"/>
    <w:rsid w:val="0080667D"/>
    <w:rsid w:val="00D820C7"/>
    <w:rsid w:val="00E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985"/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985"/>
    <w:pPr>
      <w:ind w:left="720"/>
      <w:contextualSpacing/>
    </w:pPr>
  </w:style>
  <w:style w:type="paragraph" w:customStyle="1" w:styleId="paszczyznastandardowa">
    <w:name w:val="płaszczyzna standardowa"/>
    <w:basedOn w:val="Normalny"/>
    <w:rsid w:val="000D7985"/>
    <w:pPr>
      <w:suppressAutoHyphens/>
      <w:autoSpaceDN w:val="0"/>
      <w:spacing w:after="240" w:line="240" w:lineRule="auto"/>
      <w:jc w:val="both"/>
    </w:pPr>
    <w:rPr>
      <w:rFonts w:eastAsia="Times New Roman" w:cs="Times New Roman"/>
      <w:kern w:val="3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985"/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985"/>
    <w:pPr>
      <w:ind w:left="720"/>
      <w:contextualSpacing/>
    </w:pPr>
  </w:style>
  <w:style w:type="paragraph" w:customStyle="1" w:styleId="paszczyznastandardowa">
    <w:name w:val="płaszczyzna standardowa"/>
    <w:basedOn w:val="Normalny"/>
    <w:rsid w:val="000D7985"/>
    <w:pPr>
      <w:suppressAutoHyphens/>
      <w:autoSpaceDN w:val="0"/>
      <w:spacing w:after="240" w:line="240" w:lineRule="auto"/>
      <w:jc w:val="both"/>
    </w:pPr>
    <w:rPr>
      <w:rFonts w:eastAsia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Grzesiuk</dc:creator>
  <cp:lastModifiedBy>Katarzyna Grzesiuk</cp:lastModifiedBy>
  <cp:revision>5</cp:revision>
  <dcterms:created xsi:type="dcterms:W3CDTF">2022-09-14T07:08:00Z</dcterms:created>
  <dcterms:modified xsi:type="dcterms:W3CDTF">2022-10-06T07:14:00Z</dcterms:modified>
</cp:coreProperties>
</file>