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C5" w:rsidRPr="009C68C5" w:rsidRDefault="009C68C5" w:rsidP="009C68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68C5">
        <w:rPr>
          <w:rFonts w:ascii="Times New Roman" w:hAnsi="Times New Roman" w:cs="Times New Roman"/>
          <w:sz w:val="20"/>
          <w:szCs w:val="20"/>
        </w:rPr>
        <w:t>Załącznik do uchwały Nr ....................</w:t>
      </w:r>
    </w:p>
    <w:p w:rsidR="009C68C5" w:rsidRPr="009C68C5" w:rsidRDefault="009C68C5" w:rsidP="009C68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68C5">
        <w:rPr>
          <w:rFonts w:ascii="Times New Roman" w:hAnsi="Times New Roman" w:cs="Times New Roman"/>
          <w:sz w:val="20"/>
          <w:szCs w:val="20"/>
        </w:rPr>
        <w:t>Rady Miejskiej w Łęcznej</w:t>
      </w:r>
    </w:p>
    <w:p w:rsidR="009C68C5" w:rsidRPr="009C68C5" w:rsidRDefault="009C68C5" w:rsidP="009C68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68C5">
        <w:rPr>
          <w:rFonts w:ascii="Times New Roman" w:hAnsi="Times New Roman" w:cs="Times New Roman"/>
          <w:sz w:val="20"/>
          <w:szCs w:val="20"/>
        </w:rPr>
        <w:t>z dnia …………... 2022 r.</w:t>
      </w:r>
    </w:p>
    <w:p w:rsidR="009C68C5" w:rsidRDefault="009C68C5" w:rsidP="00527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E62" w:rsidRDefault="005D7D16" w:rsidP="00527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D16">
        <w:rPr>
          <w:rFonts w:ascii="Times New Roman" w:hAnsi="Times New Roman" w:cs="Times New Roman"/>
          <w:b/>
          <w:sz w:val="24"/>
          <w:szCs w:val="24"/>
        </w:rPr>
        <w:t xml:space="preserve">PROGRAM OPIEKI NAD ZWIERZĘTAMI BEZDOMNYMI ORAZ ZAPOBIEGANIA BEZDOMNOŚCI ZWIERZĄT NA TERENIE GMINY ŁĘCZNA </w:t>
      </w:r>
    </w:p>
    <w:p w:rsidR="005D7D16" w:rsidRPr="005D7D16" w:rsidRDefault="005D7D16" w:rsidP="00527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D16">
        <w:rPr>
          <w:rFonts w:ascii="Times New Roman" w:hAnsi="Times New Roman" w:cs="Times New Roman"/>
          <w:b/>
          <w:sz w:val="24"/>
          <w:szCs w:val="24"/>
        </w:rPr>
        <w:t>W 202</w:t>
      </w:r>
      <w:r w:rsidR="00527E62">
        <w:rPr>
          <w:rFonts w:ascii="Times New Roman" w:hAnsi="Times New Roman" w:cs="Times New Roman"/>
          <w:b/>
          <w:sz w:val="24"/>
          <w:szCs w:val="24"/>
        </w:rPr>
        <w:t>2</w:t>
      </w:r>
      <w:r w:rsidRPr="005D7D1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27E62" w:rsidRDefault="00527E62" w:rsidP="00527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E62" w:rsidRPr="005D7D16" w:rsidRDefault="00527E62" w:rsidP="00527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1.</w:t>
      </w:r>
      <w:r w:rsidR="00A1059A">
        <w:rPr>
          <w:rFonts w:ascii="Times New Roman" w:hAnsi="Times New Roman" w:cs="Times New Roman"/>
          <w:sz w:val="24"/>
          <w:szCs w:val="24"/>
        </w:rPr>
        <w:t xml:space="preserve">1. </w:t>
      </w:r>
      <w:r w:rsidRPr="005D7D16">
        <w:rPr>
          <w:rFonts w:ascii="Times New Roman" w:hAnsi="Times New Roman" w:cs="Times New Roman"/>
          <w:sz w:val="24"/>
          <w:szCs w:val="24"/>
        </w:rPr>
        <w:t>Cele i zadania Programu:</w:t>
      </w:r>
      <w:r w:rsidRPr="005D7D16">
        <w:rPr>
          <w:rFonts w:ascii="Times New Roman" w:hAnsi="Times New Roman" w:cs="Times New Roman"/>
          <w:sz w:val="24"/>
          <w:szCs w:val="24"/>
        </w:rPr>
        <w:tab/>
      </w:r>
    </w:p>
    <w:p w:rsidR="005D7D16" w:rsidRPr="00800679" w:rsidRDefault="005D7D16" w:rsidP="0080067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zapewnienie opieki nad zwierzętami bezdomnymi w rozumieniu art. 4 pkt 17 ustawy o ochronie zwierząt;</w:t>
      </w:r>
    </w:p>
    <w:p w:rsidR="005D7D16" w:rsidRPr="00800679" w:rsidRDefault="005D7D16" w:rsidP="0080067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za</w:t>
      </w:r>
      <w:r w:rsidR="00800679" w:rsidRPr="00800679">
        <w:rPr>
          <w:rFonts w:ascii="Times New Roman" w:hAnsi="Times New Roman" w:cs="Times New Roman"/>
          <w:sz w:val="24"/>
          <w:szCs w:val="24"/>
        </w:rPr>
        <w:t>pobieganie bezdomności zwierząt,</w:t>
      </w:r>
    </w:p>
    <w:p w:rsidR="00800679" w:rsidRDefault="00A1059A" w:rsidP="008006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</w:t>
      </w:r>
      <w:r w:rsidR="00800679">
        <w:rPr>
          <w:rFonts w:ascii="Times New Roman" w:hAnsi="Times New Roman" w:cs="Times New Roman"/>
          <w:sz w:val="24"/>
          <w:szCs w:val="24"/>
        </w:rPr>
        <w:t>Program obejmuje:</w:t>
      </w:r>
    </w:p>
    <w:p w:rsidR="00800679" w:rsidRDefault="00800679" w:rsidP="0080067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plan znakowania zwierząt w gminie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0679" w:rsidRPr="00800679" w:rsidRDefault="00800679" w:rsidP="0080067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plan sterylizacji lub kastracji zwierząt w gminie, przy pełnym poszanowaniu praw właścicieli zwierząt lub innych osób, pod których opieką zwierzęta pozostają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3</w:t>
      </w:r>
      <w:r w:rsidRPr="005D7D16">
        <w:rPr>
          <w:rFonts w:ascii="Times New Roman" w:hAnsi="Times New Roman" w:cs="Times New Roman"/>
          <w:sz w:val="24"/>
          <w:szCs w:val="24"/>
        </w:rPr>
        <w:t>. 1. Zapewnienie opieki zwierzętom bezdomnym z terenu Gminy Łęczna realizowane będzie poprzez:</w:t>
      </w:r>
    </w:p>
    <w:p w:rsidR="005D7D16" w:rsidRPr="00800679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zapewnienie zwierzętom bezdomnym miejsca w schronisku dla zwierząt;</w:t>
      </w:r>
    </w:p>
    <w:p w:rsidR="005D7D16" w:rsidRPr="00800679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sprawowanie opieki nad wolno żyjącymi kotami, w tym ich dokarmianie;</w:t>
      </w:r>
    </w:p>
    <w:p w:rsidR="005D7D16" w:rsidRPr="00800679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odławianie zwierząt bezdomnych;</w:t>
      </w:r>
    </w:p>
    <w:p w:rsidR="005D7D16" w:rsidRPr="00800679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obligatoryjną sterylizację albo kastrację zwierząt w schroniskach dla zwierząt;</w:t>
      </w:r>
    </w:p>
    <w:p w:rsidR="005D7D16" w:rsidRPr="00800679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poszukiwanie właścicieli dla bezdomnych zwierząt;</w:t>
      </w:r>
    </w:p>
    <w:p w:rsidR="005D7D16" w:rsidRPr="00800679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usypianie ślepych miotów;</w:t>
      </w:r>
    </w:p>
    <w:p w:rsidR="005D7D16" w:rsidRPr="00800679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wskazanie gospodarstwa rolnego w celu zapewnienia miejsca dla zwierząt gospodarskich;</w:t>
      </w:r>
    </w:p>
    <w:p w:rsidR="005D7D16" w:rsidRDefault="005D7D16" w:rsidP="0080067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679">
        <w:rPr>
          <w:rFonts w:ascii="Times New Roman" w:hAnsi="Times New Roman" w:cs="Times New Roman"/>
          <w:sz w:val="24"/>
          <w:szCs w:val="24"/>
        </w:rPr>
        <w:t>zapewnienie całodobowej opieki weterynaryjnej w przypadkach zdarzeń drogowych z udziałem zwierząt.</w:t>
      </w:r>
    </w:p>
    <w:p w:rsidR="005D7D16" w:rsidRDefault="00D0690E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59A">
        <w:rPr>
          <w:rFonts w:ascii="Times New Roman" w:hAnsi="Times New Roman" w:cs="Times New Roman"/>
          <w:sz w:val="24"/>
          <w:szCs w:val="24"/>
        </w:rPr>
        <w:t xml:space="preserve">1. </w:t>
      </w:r>
      <w:r w:rsidR="005D7D16" w:rsidRPr="005D7D16">
        <w:rPr>
          <w:rFonts w:ascii="Times New Roman" w:hAnsi="Times New Roman" w:cs="Times New Roman"/>
          <w:sz w:val="24"/>
          <w:szCs w:val="24"/>
        </w:rPr>
        <w:t>Zapewnienie opieki zwierzętom bezdomnym z terenu Gminy Łęczna realizują:</w:t>
      </w:r>
    </w:p>
    <w:p w:rsidR="005D7D16" w:rsidRDefault="00D0690E" w:rsidP="00D0690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Łęczna;</w:t>
      </w:r>
    </w:p>
    <w:p w:rsidR="005D7D16" w:rsidRDefault="005D7D16" w:rsidP="00D0690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690E">
        <w:rPr>
          <w:rFonts w:ascii="Times New Roman" w:hAnsi="Times New Roman" w:cs="Times New Roman"/>
          <w:sz w:val="24"/>
          <w:szCs w:val="24"/>
        </w:rPr>
        <w:t>Schronisko dla Bezdomnych Zwierząt, Nowodwór, 21-100 Lubartów;</w:t>
      </w:r>
    </w:p>
    <w:p w:rsidR="005D7D16" w:rsidRDefault="005D7D16" w:rsidP="00527E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690E">
        <w:rPr>
          <w:rFonts w:ascii="Times New Roman" w:hAnsi="Times New Roman" w:cs="Times New Roman"/>
          <w:sz w:val="24"/>
          <w:szCs w:val="24"/>
        </w:rPr>
        <w:t xml:space="preserve">gospodarstwo rolne położone w miejscowości </w:t>
      </w:r>
      <w:r w:rsidR="00D0690E" w:rsidRPr="00D0690E">
        <w:rPr>
          <w:rFonts w:ascii="Times New Roman" w:hAnsi="Times New Roman" w:cs="Times New Roman"/>
          <w:sz w:val="24"/>
          <w:szCs w:val="24"/>
        </w:rPr>
        <w:t>Serniki 1C, 21-107 Serniki.</w:t>
      </w:r>
    </w:p>
    <w:p w:rsidR="005D7D16" w:rsidRPr="005D7D16" w:rsidRDefault="00D0690E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7D16" w:rsidRPr="005D7D16">
        <w:rPr>
          <w:rFonts w:ascii="Times New Roman" w:hAnsi="Times New Roman" w:cs="Times New Roman"/>
          <w:sz w:val="24"/>
          <w:szCs w:val="24"/>
        </w:rPr>
        <w:t>Zapewnienie bezdomnym zwierzętom miejsca w schronisku dla zwierząt, Gmina Łęczna realizuje poprzez umieszczenie bezdomnych zwierząt domowych w Schronisku dla Bezdomnych Zwierząt, Nowodwór, 21-100 Lubartów na podstawie podpisanej umowy.</w:t>
      </w:r>
    </w:p>
    <w:p w:rsid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4</w:t>
      </w:r>
      <w:r w:rsidRPr="005D7D16">
        <w:rPr>
          <w:rFonts w:ascii="Times New Roman" w:hAnsi="Times New Roman" w:cs="Times New Roman"/>
          <w:sz w:val="24"/>
          <w:szCs w:val="24"/>
        </w:rPr>
        <w:t>. 1. Opieka nad wolno żyjącymi kotami realizowana jest poprzez:</w:t>
      </w:r>
    </w:p>
    <w:p w:rsidR="005D7D16" w:rsidRPr="00D0690E" w:rsidRDefault="005D7D16" w:rsidP="00D0690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690E">
        <w:rPr>
          <w:rFonts w:ascii="Times New Roman" w:hAnsi="Times New Roman" w:cs="Times New Roman"/>
          <w:sz w:val="24"/>
          <w:szCs w:val="24"/>
        </w:rPr>
        <w:t>ustalenie miejsc (w tym obiektów budowlanych), w których przebywają wolno żyjące koty;</w:t>
      </w:r>
    </w:p>
    <w:p w:rsidR="005D7D16" w:rsidRDefault="005D7D16" w:rsidP="00527E6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690E">
        <w:rPr>
          <w:rFonts w:ascii="Times New Roman" w:hAnsi="Times New Roman" w:cs="Times New Roman"/>
          <w:sz w:val="24"/>
          <w:szCs w:val="24"/>
        </w:rPr>
        <w:t>zapewnienie dokarmiania oraz zapewnienie im wody pitnej w miejscach ich przebywania;</w:t>
      </w:r>
    </w:p>
    <w:p w:rsidR="005D7D16" w:rsidRPr="00D0690E" w:rsidRDefault="005D7D16" w:rsidP="00527E6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690E">
        <w:rPr>
          <w:rFonts w:ascii="Times New Roman" w:hAnsi="Times New Roman" w:cs="Times New Roman"/>
          <w:sz w:val="24"/>
          <w:szCs w:val="24"/>
        </w:rPr>
        <w:t>w miarę możliwości zapewnienie miejsca schronienia, w szczególności na okres zimowy.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lastRenderedPageBreak/>
        <w:t>2. Sprawowanie opieki nad wolno żyjącymi kotami, w tym ich dokarmianie realizują społeczni opiekunowie kotów wolnożyjących.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5</w:t>
      </w:r>
      <w:r w:rsidRPr="005D7D16">
        <w:rPr>
          <w:rFonts w:ascii="Times New Roman" w:hAnsi="Times New Roman" w:cs="Times New Roman"/>
          <w:sz w:val="24"/>
          <w:szCs w:val="24"/>
        </w:rPr>
        <w:t>. 1. Wyłapywanie zwierząt bezdomnych na terenie Gminy Łęczna ma charakter stały, a usługa odławiania następuje po zgłoszeniu informacji do Urzędu Miejskiego, o miejscu przebywania zwierzęcia.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2. Wyłapywaniem będą objęte zwierzęta bezdomne pozostawione bez opieki, w stosunku do których nie istnieje możliwość ustalenia ich właściciela lub innej osoby, pod której opieką dotychczas pozostawały, a w szczególności chore lub zagrażające życiu, zdrowiu i bezpieczeństwu ludzi.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3. Zapewnieniem dalszej opieki nad zwierzętami bezdomnymi Gmina Łęczna realizuje na podstawie umowy ze Schroniskiem dla Bezdomnych Zwierząt Nowodwór, 21-100 Lubartów, którego adres podaje na tablicach ogłoszeń oraz na stronie internetowej Urzędu Miejskiego.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4. Wyłapywanie zwierząt bezdomnych będzie prowadzone wyłącznie przy użyciu specjalistycznego sprzętu przeznaczonego do wyłapywania zwierząt, który nie stwarza zagrożenia dla życia i zdrowia zwierząt, a także nie będzie zadawał im cierpienia.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5. Transport zwierząt bezdomnych będzie odbywał się środkami transportu przystosowanymi do bezpiecznego i humanitarnego przewozu zwierząt.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6</w:t>
      </w:r>
      <w:r w:rsidRPr="005D7D16">
        <w:rPr>
          <w:rFonts w:ascii="Times New Roman" w:hAnsi="Times New Roman" w:cs="Times New Roman"/>
          <w:sz w:val="24"/>
          <w:szCs w:val="24"/>
        </w:rPr>
        <w:t>. 1. Obligatoryjną sterylizację albo kastrację zwierząt z terenu Gminy Łęczna zapewnia Schronisko dla Bezdomnych Zwierząt Nowodwór, 21-100 Lubartów.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2. Zabiegom, o których mowa w ust. 1 nie podlegają zwierzęta, u których lekarz weterynarii stwierdzi przeciwwskazania do wykonania zabiegu, z uwagi na stan zdrowia lub wiek zwierzęcia.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7</w:t>
      </w:r>
      <w:r w:rsidRPr="005D7D16">
        <w:rPr>
          <w:rFonts w:ascii="Times New Roman" w:hAnsi="Times New Roman" w:cs="Times New Roman"/>
          <w:sz w:val="24"/>
          <w:szCs w:val="24"/>
        </w:rPr>
        <w:t>. 1. Poszukiwanie właścicieli dla bezdomnych zwierząt zapewnia Schronisko dla Bezdomnych Zwierząt Nowodwór, 21-100 Lubartów oraz Straż Miejska w Łęcznej, poprzez:</w:t>
      </w:r>
    </w:p>
    <w:p w:rsidR="005D7D16" w:rsidRPr="008B56EA" w:rsidRDefault="005D7D16" w:rsidP="008B56E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56EA">
        <w:rPr>
          <w:rFonts w:ascii="Times New Roman" w:hAnsi="Times New Roman" w:cs="Times New Roman"/>
          <w:sz w:val="24"/>
          <w:szCs w:val="24"/>
        </w:rPr>
        <w:t>prowadzenie akcji promujących adopcję bezdomnych zwierząt;</w:t>
      </w:r>
    </w:p>
    <w:p w:rsidR="005D7D16" w:rsidRPr="008B56EA" w:rsidRDefault="005D7D16" w:rsidP="00527E62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56EA">
        <w:rPr>
          <w:rFonts w:ascii="Times New Roman" w:hAnsi="Times New Roman" w:cs="Times New Roman"/>
          <w:sz w:val="24"/>
          <w:szCs w:val="24"/>
        </w:rPr>
        <w:t>współdziałanie z organizacjami społecznymi w zakresie poszukiwania właścicieli zwierząt.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8</w:t>
      </w:r>
      <w:r w:rsidRPr="005D7D16">
        <w:rPr>
          <w:rFonts w:ascii="Times New Roman" w:hAnsi="Times New Roman" w:cs="Times New Roman"/>
          <w:sz w:val="24"/>
          <w:szCs w:val="24"/>
        </w:rPr>
        <w:t>. Usypianie ślepych miotów wykonywane będzie wyłącznie przez lekarzy weterynarii, którzy są uprawnieni do zakwalifikowania zwierząt przeznaczonych do uśpienia, jako ślepy miot, przez Schronisko w oparciu o zawartą umowę; wyjątkowo, w razie pilnej potrzeby lekarza weterynarii, z którym Gmina Łęczna ma zawartą umowę.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9</w:t>
      </w:r>
      <w:r w:rsidRPr="005D7D16">
        <w:rPr>
          <w:rFonts w:ascii="Times New Roman" w:hAnsi="Times New Roman" w:cs="Times New Roman"/>
          <w:sz w:val="24"/>
          <w:szCs w:val="24"/>
        </w:rPr>
        <w:t>. 1. Zwierzęta gospodarskie, które uciekły, zabłąkały się lub zostały porzucone przez człowieka, a nie ma możliwości ustalenia ich właściciela lub innej osoby, pod której opieką pozostawały, będą przekazywane do gospodarstwa rolnego.</w:t>
      </w:r>
    </w:p>
    <w:p w:rsidR="00BA470C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 xml:space="preserve">2. Gospodarstwem rolnym przyjmującym i zapewniającym opiekę bezdomnym zwierzętom gospodarskim z obszaru Gminy Łęczna jest gospodarstwo </w:t>
      </w:r>
      <w:r w:rsidR="00BA470C" w:rsidRPr="00BA470C">
        <w:rPr>
          <w:rFonts w:ascii="Times New Roman" w:hAnsi="Times New Roman" w:cs="Times New Roman"/>
          <w:sz w:val="24"/>
          <w:szCs w:val="24"/>
        </w:rPr>
        <w:t>rolne w</w:t>
      </w:r>
      <w:r w:rsidR="00D0690E">
        <w:rPr>
          <w:rFonts w:ascii="Times New Roman" w:hAnsi="Times New Roman" w:cs="Times New Roman"/>
          <w:sz w:val="24"/>
          <w:szCs w:val="24"/>
        </w:rPr>
        <w:t xml:space="preserve"> miejscowości</w:t>
      </w:r>
      <w:r w:rsidR="00BA470C" w:rsidRPr="00BA470C">
        <w:rPr>
          <w:rFonts w:ascii="Times New Roman" w:hAnsi="Times New Roman" w:cs="Times New Roman"/>
          <w:sz w:val="24"/>
          <w:szCs w:val="24"/>
        </w:rPr>
        <w:t xml:space="preserve"> Serniki 1C, 21-107 Serniki</w:t>
      </w:r>
      <w:r w:rsidR="00BA470C">
        <w:rPr>
          <w:rFonts w:ascii="Times New Roman" w:hAnsi="Times New Roman" w:cs="Times New Roman"/>
          <w:sz w:val="24"/>
          <w:szCs w:val="24"/>
        </w:rPr>
        <w:t>.</w:t>
      </w:r>
    </w:p>
    <w:p w:rsid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</w:t>
      </w:r>
      <w:r w:rsidR="00800679">
        <w:rPr>
          <w:rFonts w:ascii="Times New Roman" w:hAnsi="Times New Roman" w:cs="Times New Roman"/>
          <w:sz w:val="24"/>
          <w:szCs w:val="24"/>
        </w:rPr>
        <w:t>10</w:t>
      </w:r>
      <w:r w:rsidRPr="005D7D16">
        <w:rPr>
          <w:rFonts w:ascii="Times New Roman" w:hAnsi="Times New Roman" w:cs="Times New Roman"/>
          <w:sz w:val="24"/>
          <w:szCs w:val="24"/>
        </w:rPr>
        <w:t>. Celem zapewnienia całodobowej opieki weterynaryjnej w przypadku zdarzeń drogowych z udziałem zwierząt domowych wskazuje się Gabinet Weterynaryjny PIOWET, Brzeziny 42, 21 -013 Puchaczów.</w:t>
      </w:r>
    </w:p>
    <w:p w:rsidR="00800679" w:rsidRDefault="00800679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§11. </w:t>
      </w:r>
      <w:r w:rsidR="00FF05ED">
        <w:rPr>
          <w:rFonts w:ascii="Times New Roman" w:hAnsi="Times New Roman" w:cs="Times New Roman"/>
          <w:sz w:val="24"/>
          <w:szCs w:val="24"/>
        </w:rPr>
        <w:t xml:space="preserve">1. Znakowanie zwierząt bezdomnych realizowane jest przez </w:t>
      </w:r>
      <w:r w:rsidR="00FF05ED" w:rsidRPr="00FF05ED">
        <w:rPr>
          <w:rFonts w:ascii="Times New Roman" w:hAnsi="Times New Roman" w:cs="Times New Roman"/>
          <w:sz w:val="24"/>
          <w:szCs w:val="24"/>
        </w:rPr>
        <w:t>Gabinet Weterynaryjny PIOWET, Brzeziny 42, 21 -013 Puchaczów</w:t>
      </w:r>
      <w:r w:rsidR="00FF05ED">
        <w:rPr>
          <w:rFonts w:ascii="Times New Roman" w:hAnsi="Times New Roman" w:cs="Times New Roman"/>
          <w:sz w:val="24"/>
          <w:szCs w:val="24"/>
        </w:rPr>
        <w:t>.</w:t>
      </w:r>
    </w:p>
    <w:p w:rsidR="00FF05ED" w:rsidRPr="005D7D16" w:rsidRDefault="00FF05ED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Znakowaniem objęte są zwierzęta, którym została udzielona pomoc weterynaryjna.</w:t>
      </w:r>
      <w:bookmarkStart w:id="0" w:name="_GoBack"/>
      <w:bookmarkEnd w:id="0"/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lastRenderedPageBreak/>
        <w:t>§ 1</w:t>
      </w:r>
      <w:r w:rsidR="00FF05ED">
        <w:rPr>
          <w:rFonts w:ascii="Times New Roman" w:hAnsi="Times New Roman" w:cs="Times New Roman"/>
          <w:sz w:val="24"/>
          <w:szCs w:val="24"/>
        </w:rPr>
        <w:t>2</w:t>
      </w:r>
      <w:r w:rsidRPr="005D7D16">
        <w:rPr>
          <w:rFonts w:ascii="Times New Roman" w:hAnsi="Times New Roman" w:cs="Times New Roman"/>
          <w:sz w:val="24"/>
          <w:szCs w:val="24"/>
        </w:rPr>
        <w:t>. 1. Celem programu sterylizacji i kastracji zwierząt posiadających właścicieli, jest zapobieganie bezdomności zwierząt, ze względu na fakt iż znacząca jej część jest następstwem niekontrolowanego rozmnażania się zwierząt domowych.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2. Gmina przeznacza środki finansowe n</w:t>
      </w:r>
      <w:r w:rsidR="00162761">
        <w:rPr>
          <w:rFonts w:ascii="Times New Roman" w:hAnsi="Times New Roman" w:cs="Times New Roman"/>
          <w:sz w:val="24"/>
          <w:szCs w:val="24"/>
        </w:rPr>
        <w:t xml:space="preserve">a dofinansowanie sterylizacji i </w:t>
      </w:r>
      <w:r w:rsidRPr="005D7D16">
        <w:rPr>
          <w:rFonts w:ascii="Times New Roman" w:hAnsi="Times New Roman" w:cs="Times New Roman"/>
          <w:sz w:val="24"/>
          <w:szCs w:val="24"/>
        </w:rPr>
        <w:t>kastracji psów i kotów, posiadających właścicieli na następujących zasadach:</w:t>
      </w:r>
    </w:p>
    <w:p w:rsidR="008B56EA" w:rsidRDefault="005D7D16" w:rsidP="008B56E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zabiegi wykonywane są na wniosek skierowany do Urzędu Miejskiego w celu przeprowadzenia zabiegu sterylizacji lub kastracji zwierzęcia;</w:t>
      </w:r>
    </w:p>
    <w:p w:rsidR="00162761" w:rsidRDefault="00162761" w:rsidP="00527E62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56EA">
        <w:rPr>
          <w:rFonts w:ascii="Times New Roman" w:hAnsi="Times New Roman" w:cs="Times New Roman"/>
          <w:sz w:val="24"/>
          <w:szCs w:val="24"/>
        </w:rPr>
        <w:t>wzór wniosku oraz wysokość dofinansowania zostanie określona w zarządzeniu Burmistrza Łęcznej;</w:t>
      </w:r>
    </w:p>
    <w:p w:rsidR="005D7D16" w:rsidRDefault="005D7D16" w:rsidP="00527E62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56EA">
        <w:rPr>
          <w:rFonts w:ascii="Times New Roman" w:hAnsi="Times New Roman" w:cs="Times New Roman"/>
          <w:sz w:val="24"/>
          <w:szCs w:val="24"/>
        </w:rPr>
        <w:t>o rozpatrzeniu wniosku decyduje kolejność zgłoszeń;</w:t>
      </w:r>
    </w:p>
    <w:p w:rsidR="005D7D16" w:rsidRDefault="005D7D16" w:rsidP="00527E62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56EA">
        <w:rPr>
          <w:rFonts w:ascii="Times New Roman" w:hAnsi="Times New Roman" w:cs="Times New Roman"/>
          <w:sz w:val="24"/>
          <w:szCs w:val="24"/>
        </w:rPr>
        <w:t xml:space="preserve">zabiegi przeprowadzi gabinet weterynaryjny </w:t>
      </w:r>
      <w:r w:rsidR="00162761" w:rsidRPr="008B56EA">
        <w:rPr>
          <w:rFonts w:ascii="Times New Roman" w:hAnsi="Times New Roman" w:cs="Times New Roman"/>
          <w:sz w:val="24"/>
          <w:szCs w:val="24"/>
        </w:rPr>
        <w:t>PIOWET, Brzeziny 42, 21 -013 Puchaczów</w:t>
      </w:r>
      <w:r w:rsidRPr="008B56EA">
        <w:rPr>
          <w:rFonts w:ascii="Times New Roman" w:hAnsi="Times New Roman" w:cs="Times New Roman"/>
          <w:sz w:val="24"/>
          <w:szCs w:val="24"/>
        </w:rPr>
        <w:t>, na podstawie podpisanej umowy;</w:t>
      </w:r>
    </w:p>
    <w:p w:rsidR="005D7D16" w:rsidRPr="008B56EA" w:rsidRDefault="005D7D16" w:rsidP="00527E62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56EA">
        <w:rPr>
          <w:rFonts w:ascii="Times New Roman" w:hAnsi="Times New Roman" w:cs="Times New Roman"/>
          <w:sz w:val="24"/>
          <w:szCs w:val="24"/>
        </w:rPr>
        <w:t>plan sterylizacji lub kastracji psów i kotów będzie realizowany do wyczerpania środków pieniężnych określonych w niniejszym programie.</w:t>
      </w:r>
    </w:p>
    <w:p w:rsidR="005D7D16" w:rsidRPr="005D7D16" w:rsidRDefault="005D7D16" w:rsidP="0052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§ 1</w:t>
      </w:r>
      <w:r w:rsidR="00F978E8">
        <w:rPr>
          <w:rFonts w:ascii="Times New Roman" w:hAnsi="Times New Roman" w:cs="Times New Roman"/>
          <w:sz w:val="24"/>
          <w:szCs w:val="24"/>
        </w:rPr>
        <w:t>3</w:t>
      </w:r>
      <w:r w:rsidRPr="005D7D16">
        <w:rPr>
          <w:rFonts w:ascii="Times New Roman" w:hAnsi="Times New Roman" w:cs="Times New Roman"/>
          <w:sz w:val="24"/>
          <w:szCs w:val="24"/>
        </w:rPr>
        <w:t>.  Finansowanie Programu.</w:t>
      </w:r>
    </w:p>
    <w:p w:rsidR="005D7D16" w:rsidRPr="0071708A" w:rsidRDefault="0071708A" w:rsidP="00717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7D16" w:rsidRPr="0071708A">
        <w:rPr>
          <w:rFonts w:ascii="Times New Roman" w:hAnsi="Times New Roman" w:cs="Times New Roman"/>
          <w:sz w:val="24"/>
          <w:szCs w:val="24"/>
        </w:rPr>
        <w:t>Wysokość środków finansowych na realizację zadań, wynikających z Programu określa uchwała nr XX</w:t>
      </w:r>
      <w:r w:rsidR="00162761" w:rsidRPr="0071708A">
        <w:rPr>
          <w:rFonts w:ascii="Times New Roman" w:hAnsi="Times New Roman" w:cs="Times New Roman"/>
          <w:sz w:val="24"/>
          <w:szCs w:val="24"/>
        </w:rPr>
        <w:t>XIX</w:t>
      </w:r>
      <w:r w:rsidR="005D7D16" w:rsidRPr="0071708A">
        <w:rPr>
          <w:rFonts w:ascii="Times New Roman" w:hAnsi="Times New Roman" w:cs="Times New Roman"/>
          <w:sz w:val="24"/>
          <w:szCs w:val="24"/>
        </w:rPr>
        <w:t>/</w:t>
      </w:r>
      <w:r w:rsidR="00162761" w:rsidRPr="0071708A">
        <w:rPr>
          <w:rFonts w:ascii="Times New Roman" w:hAnsi="Times New Roman" w:cs="Times New Roman"/>
          <w:sz w:val="24"/>
          <w:szCs w:val="24"/>
        </w:rPr>
        <w:t>260</w:t>
      </w:r>
      <w:r w:rsidR="005D7D16" w:rsidRPr="0071708A">
        <w:rPr>
          <w:rFonts w:ascii="Times New Roman" w:hAnsi="Times New Roman" w:cs="Times New Roman"/>
          <w:sz w:val="24"/>
          <w:szCs w:val="24"/>
        </w:rPr>
        <w:t>/202</w:t>
      </w:r>
      <w:r w:rsidR="00162761" w:rsidRPr="0071708A">
        <w:rPr>
          <w:rFonts w:ascii="Times New Roman" w:hAnsi="Times New Roman" w:cs="Times New Roman"/>
          <w:sz w:val="24"/>
          <w:szCs w:val="24"/>
        </w:rPr>
        <w:t>1</w:t>
      </w:r>
      <w:r w:rsidR="005D7D16" w:rsidRPr="0071708A">
        <w:rPr>
          <w:rFonts w:ascii="Times New Roman" w:hAnsi="Times New Roman" w:cs="Times New Roman"/>
          <w:sz w:val="24"/>
          <w:szCs w:val="24"/>
        </w:rPr>
        <w:t xml:space="preserve"> Rady Miejskiej w Łęcznej z dnia 29.12.202</w:t>
      </w:r>
      <w:r w:rsidR="00162761" w:rsidRPr="0071708A">
        <w:rPr>
          <w:rFonts w:ascii="Times New Roman" w:hAnsi="Times New Roman" w:cs="Times New Roman"/>
          <w:sz w:val="24"/>
          <w:szCs w:val="24"/>
        </w:rPr>
        <w:t>1</w:t>
      </w:r>
      <w:r w:rsidR="005D7D16" w:rsidRPr="0071708A">
        <w:rPr>
          <w:rFonts w:ascii="Times New Roman" w:hAnsi="Times New Roman" w:cs="Times New Roman"/>
          <w:sz w:val="24"/>
          <w:szCs w:val="24"/>
        </w:rPr>
        <w:t> r. w sprawie uchwalenia budżetu gminy Łęczna na 202</w:t>
      </w:r>
      <w:r w:rsidR="00527E62" w:rsidRPr="0071708A">
        <w:rPr>
          <w:rFonts w:ascii="Times New Roman" w:hAnsi="Times New Roman" w:cs="Times New Roman"/>
          <w:sz w:val="24"/>
          <w:szCs w:val="24"/>
        </w:rPr>
        <w:t>2</w:t>
      </w:r>
      <w:r w:rsidR="005D7D16" w:rsidRPr="0071708A">
        <w:rPr>
          <w:rFonts w:ascii="Times New Roman" w:hAnsi="Times New Roman" w:cs="Times New Roman"/>
          <w:sz w:val="24"/>
          <w:szCs w:val="24"/>
        </w:rPr>
        <w:t> rok.</w:t>
      </w:r>
    </w:p>
    <w:p w:rsidR="0071708A" w:rsidRDefault="0071708A" w:rsidP="00717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D16">
        <w:rPr>
          <w:rFonts w:ascii="Times New Roman" w:hAnsi="Times New Roman" w:cs="Times New Roman"/>
          <w:sz w:val="24"/>
          <w:szCs w:val="24"/>
        </w:rPr>
        <w:t>2. Środki finansowe w wysokości co najmniej 60 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5D7D16">
        <w:rPr>
          <w:rFonts w:ascii="Times New Roman" w:hAnsi="Times New Roman" w:cs="Times New Roman"/>
          <w:sz w:val="24"/>
          <w:szCs w:val="24"/>
        </w:rPr>
        <w:t>0,00 zł wydatkowane będą na: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1) zapewnienie bezdomnym zwierzętom miejsca w schronisku dla zwierząt w wysokości co najmniej 9741,60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2) opiekę nad wolno żyjącymi kotami, w tym ich dokarmianie 3000,00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3) odławianie bezdomnych zwierząt w wysokości co najmniej 10627,20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4) obligatoryjną sterylizację albo kastrację zwierząt w schroniskach dla zwierząt w wysokości co najmniej 6888,00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5) poszukiwanie właścicieli dla bezdomnych zwierząt w wysokości co najmniej 2263,20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6) usypianie ślepych miotów 40,00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7) wskazanie gospodarstwa rolnego w celu zapewnienia miejsca dla zwierząt gospodarskich w wysokości 2900,00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>8) zapewnienie całodobowej opieki weterynaryjnej w przypadkach zdarzeń drogowych z udziałem zwierząt oraz innych zleceń w ramach zawartej umowy, w wysokości co najmniej19616,00 zł;</w:t>
      </w:r>
    </w:p>
    <w:p w:rsidR="00D629FA" w:rsidRPr="00D629FA" w:rsidRDefault="00D629FA" w:rsidP="00D62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FA">
        <w:rPr>
          <w:rFonts w:ascii="Times New Roman" w:hAnsi="Times New Roman" w:cs="Times New Roman"/>
          <w:sz w:val="24"/>
          <w:szCs w:val="24"/>
        </w:rPr>
        <w:t xml:space="preserve">9) sterylizacja i kastracja zwierząt posiadających właścicieli, na ich wniosek w wysokości co najmniej 3000,00 zł. </w:t>
      </w:r>
    </w:p>
    <w:p w:rsidR="0071708A" w:rsidRDefault="0071708A" w:rsidP="00717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90">
        <w:rPr>
          <w:rFonts w:ascii="Times New Roman" w:hAnsi="Times New Roman" w:cs="Times New Roman"/>
          <w:sz w:val="24"/>
          <w:szCs w:val="24"/>
        </w:rPr>
        <w:t>3. Wydatkowanie środków finansowych przeznaczony</w:t>
      </w:r>
      <w:r>
        <w:rPr>
          <w:rFonts w:ascii="Times New Roman" w:hAnsi="Times New Roman" w:cs="Times New Roman"/>
          <w:sz w:val="24"/>
          <w:szCs w:val="24"/>
        </w:rPr>
        <w:t>ch na realizację Programu należy dokonywać w sposób celowy i oszczędny,  z</w:t>
      </w:r>
      <w:r w:rsidRPr="007A4490">
        <w:rPr>
          <w:rFonts w:ascii="Times New Roman" w:hAnsi="Times New Roman" w:cs="Times New Roman"/>
          <w:sz w:val="24"/>
          <w:szCs w:val="24"/>
        </w:rPr>
        <w:t xml:space="preserve"> zachowaniem zasad uzyskiwania</w:t>
      </w:r>
      <w:r w:rsidRPr="007A4490">
        <w:rPr>
          <w:rFonts w:ascii="Times New Roman" w:hAnsi="Times New Roman" w:cs="Times New Roman"/>
          <w:sz w:val="24"/>
          <w:szCs w:val="24"/>
        </w:rPr>
        <w:br/>
        <w:t>najlepszych efektów oraz optymalnego doboru metod i środków służących osiągnięciu</w:t>
      </w:r>
      <w:r w:rsidRPr="007A44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założonych celów.</w:t>
      </w:r>
    </w:p>
    <w:sectPr w:rsidR="0071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CE4"/>
    <w:multiLevelType w:val="hybridMultilevel"/>
    <w:tmpl w:val="B6321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E1C"/>
    <w:multiLevelType w:val="hybridMultilevel"/>
    <w:tmpl w:val="782A7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E0A3C"/>
    <w:multiLevelType w:val="hybridMultilevel"/>
    <w:tmpl w:val="10283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4AEB"/>
    <w:multiLevelType w:val="hybridMultilevel"/>
    <w:tmpl w:val="10283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7BDD"/>
    <w:multiLevelType w:val="hybridMultilevel"/>
    <w:tmpl w:val="48E4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47E2D"/>
    <w:multiLevelType w:val="hybridMultilevel"/>
    <w:tmpl w:val="F8E4D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C41D5"/>
    <w:multiLevelType w:val="hybridMultilevel"/>
    <w:tmpl w:val="782A7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06C2B"/>
    <w:multiLevelType w:val="hybridMultilevel"/>
    <w:tmpl w:val="15269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316E1"/>
    <w:multiLevelType w:val="hybridMultilevel"/>
    <w:tmpl w:val="E5347B96"/>
    <w:lvl w:ilvl="0" w:tplc="54326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570657"/>
    <w:multiLevelType w:val="hybridMultilevel"/>
    <w:tmpl w:val="8E804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10CC8"/>
    <w:multiLevelType w:val="hybridMultilevel"/>
    <w:tmpl w:val="10283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87306"/>
    <w:multiLevelType w:val="hybridMultilevel"/>
    <w:tmpl w:val="9A24D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A0"/>
    <w:rsid w:val="00110A08"/>
    <w:rsid w:val="00162761"/>
    <w:rsid w:val="003233A0"/>
    <w:rsid w:val="003318AB"/>
    <w:rsid w:val="0037685A"/>
    <w:rsid w:val="00447281"/>
    <w:rsid w:val="004E41AB"/>
    <w:rsid w:val="00527E62"/>
    <w:rsid w:val="005C3D9F"/>
    <w:rsid w:val="005D34D9"/>
    <w:rsid w:val="005D7D16"/>
    <w:rsid w:val="0071708A"/>
    <w:rsid w:val="007B03F9"/>
    <w:rsid w:val="00800679"/>
    <w:rsid w:val="00854CCA"/>
    <w:rsid w:val="008665DA"/>
    <w:rsid w:val="008B56EA"/>
    <w:rsid w:val="00907FEF"/>
    <w:rsid w:val="009237A4"/>
    <w:rsid w:val="009B1039"/>
    <w:rsid w:val="009C68C5"/>
    <w:rsid w:val="00A1059A"/>
    <w:rsid w:val="00B93DF2"/>
    <w:rsid w:val="00BA470C"/>
    <w:rsid w:val="00D0690E"/>
    <w:rsid w:val="00D629FA"/>
    <w:rsid w:val="00F978E8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6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6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Heba</dc:creator>
  <cp:lastModifiedBy>Bogumiła Baczyńska</cp:lastModifiedBy>
  <cp:revision>3</cp:revision>
  <cp:lastPrinted>2022-09-28T07:42:00Z</cp:lastPrinted>
  <dcterms:created xsi:type="dcterms:W3CDTF">2022-09-28T07:19:00Z</dcterms:created>
  <dcterms:modified xsi:type="dcterms:W3CDTF">2022-09-28T08:13:00Z</dcterms:modified>
</cp:coreProperties>
</file>