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782" w:rsidRPr="00DE077F" w:rsidRDefault="00E644E5" w:rsidP="004346EF">
      <w:pPr>
        <w:rPr>
          <w:b/>
        </w:rPr>
      </w:pPr>
      <w:r>
        <w:rPr>
          <w:b/>
        </w:rPr>
        <w:br w:type="textWrapping" w:clear="all"/>
      </w:r>
      <w:r w:rsidR="004346EF">
        <w:rPr>
          <w:b/>
          <w:noProof/>
          <w:lang w:eastAsia="pl-PL"/>
        </w:rPr>
        <w:drawing>
          <wp:inline distT="0" distB="0" distL="0" distR="0">
            <wp:extent cx="1800225" cy="120121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la_Bec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01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46EF">
        <w:rPr>
          <w:b/>
        </w:rPr>
        <w:t xml:space="preserve">           </w:t>
      </w:r>
      <w:r w:rsidR="00832EFC" w:rsidRPr="00DE077F">
        <w:rPr>
          <w:b/>
        </w:rPr>
        <w:t>REGULAMIN „WYBORÓW MISS DOŻYNEK. MILEJÓW 2012”</w:t>
      </w:r>
    </w:p>
    <w:p w:rsidR="004346EF" w:rsidRDefault="004346EF" w:rsidP="0084221C">
      <w:pPr>
        <w:jc w:val="center"/>
      </w:pPr>
    </w:p>
    <w:p w:rsidR="006150E1" w:rsidRDefault="006A5AEC" w:rsidP="0084221C">
      <w:pPr>
        <w:jc w:val="center"/>
      </w:pPr>
      <w:r>
        <w:t>§ 1</w:t>
      </w:r>
    </w:p>
    <w:p w:rsidR="006A5AEC" w:rsidRPr="00DE077F" w:rsidRDefault="006A5AEC" w:rsidP="0084221C">
      <w:pPr>
        <w:jc w:val="center"/>
        <w:rPr>
          <w:b/>
        </w:rPr>
      </w:pPr>
      <w:r w:rsidRPr="00DE077F">
        <w:rPr>
          <w:b/>
        </w:rPr>
        <w:t>POSTANOWIENIA OGÓLNE</w:t>
      </w:r>
    </w:p>
    <w:p w:rsidR="006A5AEC" w:rsidRDefault="006A5AEC" w:rsidP="006150E1">
      <w:pPr>
        <w:jc w:val="both"/>
      </w:pPr>
      <w:r>
        <w:t xml:space="preserve">Definicje: </w:t>
      </w:r>
    </w:p>
    <w:p w:rsidR="006150E1" w:rsidRDefault="006150E1" w:rsidP="006150E1">
      <w:pPr>
        <w:jc w:val="both"/>
      </w:pPr>
      <w:r>
        <w:t xml:space="preserve">Użyte w niniejszym Regulaminie określenia mają następujące znaczenie: </w:t>
      </w:r>
    </w:p>
    <w:p w:rsidR="0057285A" w:rsidRDefault="006A5AEC" w:rsidP="006A5AEC">
      <w:pPr>
        <w:pStyle w:val="Akapitzlist"/>
        <w:numPr>
          <w:ilvl w:val="0"/>
          <w:numId w:val="1"/>
        </w:numPr>
        <w:jc w:val="both"/>
      </w:pPr>
      <w:r>
        <w:t xml:space="preserve">Organizator – Starostwo Powiatowe w Łęcznej z siedzibą przy  Al. Jana Pawła II 95 A, </w:t>
      </w:r>
      <w:r w:rsidR="0057285A">
        <w:br/>
      </w:r>
      <w:r>
        <w:t xml:space="preserve">21-010 Łęczna </w:t>
      </w:r>
    </w:p>
    <w:p w:rsidR="006A5AEC" w:rsidRDefault="006A5AEC" w:rsidP="006A5AEC">
      <w:pPr>
        <w:pStyle w:val="Akapitzlist"/>
        <w:numPr>
          <w:ilvl w:val="0"/>
          <w:numId w:val="1"/>
        </w:numPr>
        <w:jc w:val="both"/>
      </w:pPr>
      <w:r>
        <w:t>Karta zgłoszeniowa uczestniczki – kwestionariusz określony w załączniku nr 1 do Regulaminu składany przez Uczestniczkę u Organizatora;</w:t>
      </w:r>
    </w:p>
    <w:p w:rsidR="00E530EC" w:rsidRDefault="00E530EC" w:rsidP="006A5AEC">
      <w:pPr>
        <w:pStyle w:val="Akapitzlist"/>
        <w:numPr>
          <w:ilvl w:val="0"/>
          <w:numId w:val="1"/>
        </w:numPr>
        <w:jc w:val="both"/>
      </w:pPr>
      <w:r>
        <w:t>Uczestniczka – każda dziewczyna biorąca udział w konkursie „Wybory Miss Dożynek</w:t>
      </w:r>
      <w:r w:rsidR="00DE077F">
        <w:t xml:space="preserve"> Powiatu Łęczyńskiego</w:t>
      </w:r>
      <w:r>
        <w:t>. Milejów 2012”</w:t>
      </w:r>
    </w:p>
    <w:p w:rsidR="00E530EC" w:rsidRDefault="00E530EC" w:rsidP="006A5AEC">
      <w:pPr>
        <w:pStyle w:val="Akapitzlist"/>
        <w:numPr>
          <w:ilvl w:val="0"/>
          <w:numId w:val="1"/>
        </w:numPr>
        <w:jc w:val="both"/>
      </w:pPr>
      <w:r>
        <w:t xml:space="preserve">Jury konkursu – osoby powołane </w:t>
      </w:r>
      <w:r w:rsidR="00BA0B6D">
        <w:t xml:space="preserve">decyzją Organizatora do dokonania wyboru Laureatek Konkursu. </w:t>
      </w:r>
    </w:p>
    <w:p w:rsidR="00E530EC" w:rsidRDefault="00E530EC" w:rsidP="006A5AEC">
      <w:pPr>
        <w:pStyle w:val="Akapitzlist"/>
        <w:numPr>
          <w:ilvl w:val="0"/>
          <w:numId w:val="1"/>
        </w:numPr>
        <w:jc w:val="both"/>
      </w:pPr>
      <w:r>
        <w:t xml:space="preserve">Konkurs – „Wybory </w:t>
      </w:r>
      <w:r w:rsidR="00DE077F">
        <w:t>Miss Dożynek Powiatu Łęczyńskiego.</w:t>
      </w:r>
      <w:r>
        <w:t xml:space="preserve"> Milejów 2012” </w:t>
      </w:r>
    </w:p>
    <w:p w:rsidR="0057285A" w:rsidRDefault="0057285A" w:rsidP="0057285A">
      <w:pPr>
        <w:pStyle w:val="Akapitzlist"/>
        <w:numPr>
          <w:ilvl w:val="0"/>
          <w:numId w:val="1"/>
        </w:numPr>
        <w:jc w:val="both"/>
      </w:pPr>
      <w:r>
        <w:t>Regulamin – Niniejszy Regulamin Konkursu</w:t>
      </w:r>
    </w:p>
    <w:p w:rsidR="00BA0B6D" w:rsidRDefault="00BA0B6D" w:rsidP="006A5AEC">
      <w:pPr>
        <w:pStyle w:val="Akapitzlist"/>
        <w:numPr>
          <w:ilvl w:val="0"/>
          <w:numId w:val="1"/>
        </w:numPr>
        <w:jc w:val="both"/>
      </w:pPr>
      <w:r>
        <w:t xml:space="preserve">Laureatka – Zdobywczyni przynajmniej jednego z tytułów wymienionych w § </w:t>
      </w:r>
      <w:r w:rsidR="00B0067B">
        <w:t xml:space="preserve">4 ust. 8 . </w:t>
      </w:r>
    </w:p>
    <w:p w:rsidR="00BA0B6D" w:rsidRDefault="00DE077F" w:rsidP="006A5AEC">
      <w:pPr>
        <w:pStyle w:val="Akapitzlist"/>
        <w:numPr>
          <w:ilvl w:val="0"/>
          <w:numId w:val="1"/>
        </w:numPr>
        <w:jc w:val="both"/>
      </w:pPr>
      <w:r>
        <w:t>„</w:t>
      </w:r>
      <w:r w:rsidR="00BA0B6D">
        <w:t>Miss Dożynek</w:t>
      </w:r>
      <w:r>
        <w:t xml:space="preserve"> Powiatu Łęczyńskiego. Milejów 2012”</w:t>
      </w:r>
      <w:r w:rsidR="00BA0B6D">
        <w:t xml:space="preserve"> – Zwyciężczyni Konkursu</w:t>
      </w:r>
    </w:p>
    <w:p w:rsidR="00BA0B6D" w:rsidRDefault="0057285A" w:rsidP="006A5AEC">
      <w:pPr>
        <w:pStyle w:val="Akapitzlist"/>
        <w:numPr>
          <w:ilvl w:val="0"/>
          <w:numId w:val="1"/>
        </w:numPr>
        <w:jc w:val="both"/>
      </w:pPr>
      <w:r>
        <w:t xml:space="preserve"> </w:t>
      </w:r>
      <w:r w:rsidR="00BA0B6D">
        <w:t>„I Wicemiss Dożynek</w:t>
      </w:r>
      <w:r w:rsidR="00B0067B">
        <w:t xml:space="preserve"> Powiatu Łęczyńskiego</w:t>
      </w:r>
      <w:r w:rsidR="00BA0B6D">
        <w:t>. Milejów 2012” – Zdobywczyni drugiego miejsca w Konkursie</w:t>
      </w:r>
    </w:p>
    <w:p w:rsidR="00BA0B6D" w:rsidRDefault="00BA0B6D" w:rsidP="006A5AEC">
      <w:pPr>
        <w:pStyle w:val="Akapitzlist"/>
        <w:numPr>
          <w:ilvl w:val="0"/>
          <w:numId w:val="1"/>
        </w:numPr>
        <w:jc w:val="both"/>
      </w:pPr>
      <w:r>
        <w:t>„II Wicemiss Dożynek</w:t>
      </w:r>
      <w:r w:rsidR="00B0067B">
        <w:t xml:space="preserve"> Powiatu Łęczyńskiego</w:t>
      </w:r>
      <w:r>
        <w:t>. Milejów 2012” – Zdobywczyni trzeciego miejsca w Konkursie</w:t>
      </w:r>
    </w:p>
    <w:p w:rsidR="00BA0B6D" w:rsidRDefault="00BA0B6D" w:rsidP="006A5AEC">
      <w:pPr>
        <w:pStyle w:val="Akapitzlist"/>
        <w:numPr>
          <w:ilvl w:val="0"/>
          <w:numId w:val="1"/>
        </w:numPr>
        <w:jc w:val="both"/>
      </w:pPr>
      <w:r>
        <w:t>„Miss publiczności” – Uczestniczka wybrana przez publiczność Konkursu</w:t>
      </w:r>
    </w:p>
    <w:p w:rsidR="00D96F1B" w:rsidRDefault="00D96F1B" w:rsidP="0084221C">
      <w:pPr>
        <w:jc w:val="center"/>
      </w:pPr>
      <w:r>
        <w:t>§ 2</w:t>
      </w:r>
    </w:p>
    <w:p w:rsidR="00D96F1B" w:rsidRPr="00DE077F" w:rsidRDefault="009A14D8" w:rsidP="0084221C">
      <w:pPr>
        <w:jc w:val="center"/>
        <w:rPr>
          <w:b/>
        </w:rPr>
      </w:pPr>
      <w:r>
        <w:rPr>
          <w:b/>
        </w:rPr>
        <w:t>PRAWA I OBOWIĄZKI ORGANIZATORA</w:t>
      </w:r>
    </w:p>
    <w:p w:rsidR="00D96F1B" w:rsidRDefault="00D96F1B" w:rsidP="00D96F1B">
      <w:pPr>
        <w:pStyle w:val="Akapitzlist"/>
        <w:numPr>
          <w:ilvl w:val="0"/>
          <w:numId w:val="2"/>
        </w:numPr>
        <w:jc w:val="both"/>
      </w:pPr>
      <w:r>
        <w:t>Organizator jest właścicielem Konkursu. Prawa Organizatora do organizacji konkursu nie są ograniczone prawami żadnych innych podmiotów, a w szczególności podmiotów organizujących krajowe i międzynarodowe konkursy piękności</w:t>
      </w:r>
    </w:p>
    <w:p w:rsidR="00D96F1B" w:rsidRDefault="00D96F1B" w:rsidP="00D96F1B">
      <w:pPr>
        <w:pStyle w:val="Akapitzlist"/>
        <w:jc w:val="both"/>
      </w:pPr>
    </w:p>
    <w:p w:rsidR="00D96F1B" w:rsidRDefault="00D96F1B" w:rsidP="0084221C">
      <w:pPr>
        <w:pStyle w:val="Akapitzlist"/>
        <w:ind w:left="0"/>
        <w:jc w:val="center"/>
      </w:pPr>
      <w:r>
        <w:t>§ 3</w:t>
      </w:r>
    </w:p>
    <w:p w:rsidR="00D96F1B" w:rsidRDefault="00D96F1B" w:rsidP="0084221C">
      <w:pPr>
        <w:pStyle w:val="Akapitzlist"/>
        <w:ind w:left="0"/>
        <w:jc w:val="center"/>
      </w:pPr>
    </w:p>
    <w:p w:rsidR="00D96F1B" w:rsidRPr="00DE077F" w:rsidRDefault="00D96F1B" w:rsidP="0084221C">
      <w:pPr>
        <w:pStyle w:val="Akapitzlist"/>
        <w:ind w:left="0"/>
        <w:jc w:val="center"/>
        <w:rPr>
          <w:b/>
        </w:rPr>
      </w:pPr>
      <w:r w:rsidRPr="00DE077F">
        <w:rPr>
          <w:b/>
        </w:rPr>
        <w:t>ORGANIZACJA KONKURSU</w:t>
      </w:r>
    </w:p>
    <w:p w:rsidR="0084221C" w:rsidRDefault="0084221C" w:rsidP="0084221C">
      <w:pPr>
        <w:pStyle w:val="Akapitzlist"/>
        <w:ind w:left="0"/>
        <w:jc w:val="center"/>
      </w:pPr>
    </w:p>
    <w:p w:rsidR="00D96F1B" w:rsidRDefault="00D96F1B" w:rsidP="00D96F1B">
      <w:pPr>
        <w:pStyle w:val="Akapitzlist"/>
        <w:numPr>
          <w:ilvl w:val="0"/>
          <w:numId w:val="3"/>
        </w:numPr>
        <w:jc w:val="both"/>
      </w:pPr>
      <w:r>
        <w:t>Konkurs ma charakter konkursu otwartego dla wszystkich</w:t>
      </w:r>
      <w:r w:rsidR="00963CF8">
        <w:t xml:space="preserve"> pań zamieszkałych na obszarze powiatu ł</w:t>
      </w:r>
      <w:r>
        <w:t>ęczyńskiego</w:t>
      </w:r>
      <w:r w:rsidR="00963CF8">
        <w:t>.</w:t>
      </w:r>
    </w:p>
    <w:p w:rsidR="00D96F1B" w:rsidRDefault="00103E71" w:rsidP="00D96F1B">
      <w:pPr>
        <w:pStyle w:val="Akapitzlist"/>
        <w:numPr>
          <w:ilvl w:val="0"/>
          <w:numId w:val="3"/>
        </w:numPr>
        <w:jc w:val="both"/>
      </w:pPr>
      <w:r>
        <w:t>Konkurs składa się z 2</w:t>
      </w:r>
      <w:r w:rsidR="00D96F1B">
        <w:t xml:space="preserve"> etapów: </w:t>
      </w:r>
    </w:p>
    <w:p w:rsidR="00D96F1B" w:rsidRDefault="00D96F1B" w:rsidP="00D96F1B">
      <w:pPr>
        <w:pStyle w:val="Akapitzlist"/>
        <w:numPr>
          <w:ilvl w:val="0"/>
          <w:numId w:val="4"/>
        </w:numPr>
        <w:jc w:val="both"/>
      </w:pPr>
      <w:r>
        <w:t>Prezentacja Kandydatek w stroju wieczorowym (strój własny)</w:t>
      </w:r>
    </w:p>
    <w:p w:rsidR="00D96F1B" w:rsidRDefault="00D96F1B" w:rsidP="00D96F1B">
      <w:pPr>
        <w:pStyle w:val="Akapitzlist"/>
        <w:numPr>
          <w:ilvl w:val="0"/>
          <w:numId w:val="4"/>
        </w:numPr>
        <w:jc w:val="both"/>
      </w:pPr>
      <w:r>
        <w:lastRenderedPageBreak/>
        <w:t>Prezentacja Kandydatek w stroju ludowym (strój ludowy zapewnia organizator)</w:t>
      </w:r>
    </w:p>
    <w:p w:rsidR="001822F2" w:rsidRDefault="00D96F1B" w:rsidP="001822F2">
      <w:pPr>
        <w:pStyle w:val="Akapitzlist"/>
        <w:numPr>
          <w:ilvl w:val="0"/>
          <w:numId w:val="3"/>
        </w:numPr>
        <w:jc w:val="both"/>
      </w:pPr>
      <w:r>
        <w:t xml:space="preserve">Konkurs odbywa się podczas </w:t>
      </w:r>
      <w:r w:rsidR="0057285A">
        <w:t xml:space="preserve">imprezy „Dożynki Powiatu Łęczyńskiego 2012”  organizowanej dnia </w:t>
      </w:r>
      <w:r>
        <w:t xml:space="preserve"> 2 września 2012 r. w Milejowie</w:t>
      </w:r>
      <w:r w:rsidR="00ED3EC7">
        <w:t>.</w:t>
      </w:r>
    </w:p>
    <w:p w:rsidR="0057285A" w:rsidRDefault="0057285A" w:rsidP="00963CF8">
      <w:pPr>
        <w:pStyle w:val="Akapitzlist"/>
        <w:jc w:val="both"/>
      </w:pPr>
    </w:p>
    <w:p w:rsidR="00921AC2" w:rsidRDefault="00921AC2" w:rsidP="0084221C">
      <w:pPr>
        <w:pStyle w:val="Akapitzlist"/>
        <w:jc w:val="center"/>
      </w:pPr>
    </w:p>
    <w:p w:rsidR="001822F2" w:rsidRDefault="001822F2" w:rsidP="0084221C">
      <w:pPr>
        <w:jc w:val="center"/>
      </w:pPr>
      <w:r>
        <w:t>§ 4</w:t>
      </w:r>
    </w:p>
    <w:p w:rsidR="001822F2" w:rsidRPr="00DE077F" w:rsidRDefault="00705E32" w:rsidP="0084221C">
      <w:pPr>
        <w:jc w:val="center"/>
        <w:rPr>
          <w:b/>
        </w:rPr>
      </w:pPr>
      <w:r w:rsidRPr="00DE077F">
        <w:rPr>
          <w:b/>
        </w:rPr>
        <w:t>UDZIAŁ I PRZEBIEG KONKURSU</w:t>
      </w:r>
    </w:p>
    <w:p w:rsidR="001822F2" w:rsidRDefault="001822F2" w:rsidP="001822F2">
      <w:pPr>
        <w:pStyle w:val="Akapitzlist"/>
        <w:numPr>
          <w:ilvl w:val="0"/>
          <w:numId w:val="5"/>
        </w:numPr>
        <w:jc w:val="both"/>
      </w:pPr>
      <w:r>
        <w:t>Udział w Konkursie jest bezpłatny i dobrowolny.</w:t>
      </w:r>
    </w:p>
    <w:p w:rsidR="006164C5" w:rsidRDefault="001822F2" w:rsidP="001822F2">
      <w:pPr>
        <w:pStyle w:val="Akapitzlist"/>
        <w:numPr>
          <w:ilvl w:val="0"/>
          <w:numId w:val="5"/>
        </w:numPr>
        <w:jc w:val="both"/>
      </w:pPr>
      <w:r>
        <w:t xml:space="preserve">Uczestniczkami Konkursu mogą być </w:t>
      </w:r>
      <w:r w:rsidR="006164C5">
        <w:t xml:space="preserve">panie, które ukończyły 18 lat . W szczególności do udziału w konkursie zapraszamy mieszkanki powiatu łęczyńskiego. Uczestniczkami Konkursu nie mogą być pracownicy zatrudnieni w jednostkach organizacyjnych Organizatora, a także członkowie ich najbliższej rodziny, współpracownicy oraz członkowie jury. </w:t>
      </w:r>
    </w:p>
    <w:p w:rsidR="001822F2" w:rsidRPr="004346EF" w:rsidRDefault="001822F2" w:rsidP="001822F2">
      <w:pPr>
        <w:pStyle w:val="Akapitzlist"/>
        <w:numPr>
          <w:ilvl w:val="0"/>
          <w:numId w:val="5"/>
        </w:numPr>
        <w:jc w:val="both"/>
      </w:pPr>
      <w:r w:rsidRPr="004346EF">
        <w:t xml:space="preserve">Udział w Konkursie musi być poprzedzony zgłoszeniem Uczestniczki poprzez wypełnienie </w:t>
      </w:r>
      <w:r>
        <w:t xml:space="preserve">„Karty zgłoszeniowej uczestniczki”. Zgłoszenia należy przesłać </w:t>
      </w:r>
      <w:r w:rsidR="004346EF">
        <w:t xml:space="preserve">w formie </w:t>
      </w:r>
      <w:proofErr w:type="spellStart"/>
      <w:r w:rsidR="004346EF">
        <w:t>skanu</w:t>
      </w:r>
      <w:proofErr w:type="spellEnd"/>
      <w:r w:rsidR="004346EF">
        <w:t xml:space="preserve"> </w:t>
      </w:r>
      <w:r>
        <w:t xml:space="preserve">na adres </w:t>
      </w:r>
      <w:r w:rsidR="004346EF">
        <w:br/>
      </w:r>
      <w:r>
        <w:t xml:space="preserve">e – mail: </w:t>
      </w:r>
      <w:r w:rsidR="00103E71">
        <w:t>a.plechawska@powiatleczynski.pl</w:t>
      </w:r>
      <w:r>
        <w:t xml:space="preserve"> </w:t>
      </w:r>
      <w:r w:rsidR="00003047">
        <w:t>lub dostarczyć osobiści</w:t>
      </w:r>
      <w:r w:rsidR="004346EF">
        <w:t>e</w:t>
      </w:r>
      <w:r w:rsidR="00003047">
        <w:t xml:space="preserve"> do </w:t>
      </w:r>
      <w:r w:rsidR="008B52A5">
        <w:t xml:space="preserve">siedziby Organizatora </w:t>
      </w:r>
      <w:r w:rsidR="00103E71">
        <w:t xml:space="preserve"> </w:t>
      </w:r>
      <w:r w:rsidR="00103E71" w:rsidRPr="004346EF">
        <w:t xml:space="preserve">- I piętro, pokój nr </w:t>
      </w:r>
      <w:r w:rsidR="004346EF" w:rsidRPr="004346EF">
        <w:t xml:space="preserve">109 </w:t>
      </w:r>
      <w:r w:rsidR="008B52A5" w:rsidRPr="004346EF">
        <w:t>do dnia 30</w:t>
      </w:r>
      <w:r w:rsidR="00003047" w:rsidRPr="004346EF">
        <w:t xml:space="preserve">.08.2012  do godz. 13:00. </w:t>
      </w:r>
    </w:p>
    <w:p w:rsidR="008B52A5" w:rsidRPr="00103E71" w:rsidRDefault="008B52A5" w:rsidP="008B52A5">
      <w:pPr>
        <w:pStyle w:val="Akapitzlist"/>
        <w:numPr>
          <w:ilvl w:val="0"/>
          <w:numId w:val="5"/>
        </w:numPr>
        <w:jc w:val="both"/>
      </w:pPr>
      <w:r w:rsidRPr="00103E71">
        <w:t>Organizator ustala limit ilościowy uczestniczek konkursu do maksymalnie 10 osób. Pod uwagę zostanie wzięta kolejność zgłoszeń.</w:t>
      </w:r>
    </w:p>
    <w:p w:rsidR="0031616A" w:rsidRDefault="0031616A" w:rsidP="001822F2">
      <w:pPr>
        <w:pStyle w:val="Akapitzlist"/>
        <w:numPr>
          <w:ilvl w:val="0"/>
          <w:numId w:val="5"/>
        </w:numPr>
        <w:jc w:val="both"/>
      </w:pPr>
      <w:r>
        <w:t>Informacji</w:t>
      </w:r>
      <w:r w:rsidR="00103E71">
        <w:t xml:space="preserve"> na temat organizacji konkursu udziela</w:t>
      </w:r>
      <w:r>
        <w:t>:</w:t>
      </w:r>
      <w:r w:rsidR="00103E71">
        <w:t xml:space="preserve"> Agnieszka </w:t>
      </w:r>
      <w:proofErr w:type="spellStart"/>
      <w:r w:rsidR="00103E71">
        <w:t>Plechawska</w:t>
      </w:r>
      <w:proofErr w:type="spellEnd"/>
      <w:r w:rsidR="00103E71">
        <w:t>, tel. 81/ 752 64 87.</w:t>
      </w:r>
    </w:p>
    <w:p w:rsidR="00003047" w:rsidRDefault="006164C5" w:rsidP="001822F2">
      <w:pPr>
        <w:pStyle w:val="Akapitzlist"/>
        <w:numPr>
          <w:ilvl w:val="0"/>
          <w:numId w:val="5"/>
        </w:numPr>
        <w:jc w:val="both"/>
      </w:pPr>
      <w:r>
        <w:t xml:space="preserve">Przystąpienie Uczestniczki do Konkursu </w:t>
      </w:r>
      <w:r w:rsidR="00003047">
        <w:t xml:space="preserve">jest jednoznaczne z akceptacją </w:t>
      </w:r>
      <w:r>
        <w:t xml:space="preserve">treści </w:t>
      </w:r>
      <w:r w:rsidR="00003047">
        <w:t>niniejszego Regulaminu</w:t>
      </w:r>
      <w:r>
        <w:t>.</w:t>
      </w:r>
    </w:p>
    <w:p w:rsidR="006164C5" w:rsidRDefault="006164C5" w:rsidP="001822F2">
      <w:pPr>
        <w:pStyle w:val="Akapitzlist"/>
        <w:numPr>
          <w:ilvl w:val="0"/>
          <w:numId w:val="5"/>
        </w:numPr>
        <w:jc w:val="both"/>
      </w:pPr>
      <w:r>
        <w:t>Udział w Konkursie jest jednoznaczne z wyrażeniem zgody na przetwarzanie danych osobowych, wraz ze zgodą na podanie swoich danych, a także publikacji listy i zdjęć  laureatek na stronach internetowych Organizatora. (</w:t>
      </w:r>
      <w:hyperlink r:id="rId9" w:history="1">
        <w:r w:rsidRPr="007D5B72">
          <w:rPr>
            <w:rStyle w:val="Hipercze"/>
          </w:rPr>
          <w:t>www.powiatleczynski.pl</w:t>
        </w:r>
      </w:hyperlink>
      <w:r>
        <w:t xml:space="preserve">; </w:t>
      </w:r>
      <w:hyperlink r:id="rId10" w:history="1">
        <w:r w:rsidR="00DE077F" w:rsidRPr="007D5B72">
          <w:rPr>
            <w:rStyle w:val="Hipercze"/>
          </w:rPr>
          <w:t>www.turystyka-pojezierze.pl</w:t>
        </w:r>
      </w:hyperlink>
      <w:r w:rsidR="00DE077F">
        <w:t xml:space="preserve"> </w:t>
      </w:r>
      <w:r>
        <w:t>)</w:t>
      </w:r>
      <w:r w:rsidR="00921AC2">
        <w:t>.</w:t>
      </w:r>
      <w:r>
        <w:t xml:space="preserve"> </w:t>
      </w:r>
    </w:p>
    <w:p w:rsidR="00921AC2" w:rsidRPr="00103E71" w:rsidRDefault="00705E32" w:rsidP="00705E32">
      <w:pPr>
        <w:pStyle w:val="Akapitzlist"/>
        <w:numPr>
          <w:ilvl w:val="0"/>
          <w:numId w:val="5"/>
        </w:numPr>
        <w:jc w:val="both"/>
      </w:pPr>
      <w:r w:rsidRPr="00103E71">
        <w:t xml:space="preserve">W trakcie Konkursu Uczestniczki prezentują się w </w:t>
      </w:r>
      <w:r w:rsidR="00103E71" w:rsidRPr="00103E71">
        <w:t>2</w:t>
      </w:r>
      <w:r w:rsidRPr="00103E71">
        <w:t xml:space="preserve"> razy w następujących strojach</w:t>
      </w:r>
      <w:r w:rsidR="00B0067B" w:rsidRPr="00103E71">
        <w:t>:</w:t>
      </w:r>
      <w:r w:rsidRPr="00103E71">
        <w:t xml:space="preserve"> </w:t>
      </w:r>
    </w:p>
    <w:p w:rsidR="00B0067B" w:rsidRPr="00103E71" w:rsidRDefault="00B0067B" w:rsidP="00B0067B">
      <w:pPr>
        <w:pStyle w:val="Akapitzlist"/>
        <w:numPr>
          <w:ilvl w:val="0"/>
          <w:numId w:val="8"/>
        </w:numPr>
        <w:jc w:val="both"/>
      </w:pPr>
      <w:r w:rsidRPr="00103E71">
        <w:t xml:space="preserve">Strój wieczorowy </w:t>
      </w:r>
    </w:p>
    <w:p w:rsidR="00B0067B" w:rsidRPr="00103E71" w:rsidRDefault="00B0067B" w:rsidP="00B0067B">
      <w:pPr>
        <w:pStyle w:val="Akapitzlist"/>
        <w:numPr>
          <w:ilvl w:val="0"/>
          <w:numId w:val="8"/>
        </w:numPr>
        <w:jc w:val="both"/>
      </w:pPr>
      <w:r w:rsidRPr="00103E71">
        <w:t xml:space="preserve">Strój ludowy </w:t>
      </w:r>
    </w:p>
    <w:p w:rsidR="00B0067B" w:rsidRDefault="00B0067B" w:rsidP="00B0067B">
      <w:pPr>
        <w:pStyle w:val="Akapitzlist"/>
        <w:numPr>
          <w:ilvl w:val="0"/>
          <w:numId w:val="5"/>
        </w:numPr>
        <w:jc w:val="both"/>
      </w:pPr>
      <w:r>
        <w:t xml:space="preserve">W wyniku Konkursu, decyzją Jury i publiczności obserwującej Konkurs wybierane są: </w:t>
      </w:r>
    </w:p>
    <w:p w:rsidR="00B0067B" w:rsidRDefault="00B0067B" w:rsidP="00B0067B">
      <w:pPr>
        <w:pStyle w:val="Akapitzlist"/>
        <w:numPr>
          <w:ilvl w:val="0"/>
          <w:numId w:val="9"/>
        </w:numPr>
        <w:jc w:val="both"/>
      </w:pPr>
      <w:r>
        <w:t>MISS DOŻYNEK POWIATU ŁĘCZYŃŚKEGO.MILEJÓW 2012</w:t>
      </w:r>
    </w:p>
    <w:p w:rsidR="00B0067B" w:rsidRDefault="00B0067B" w:rsidP="00B0067B">
      <w:pPr>
        <w:pStyle w:val="Akapitzlist"/>
        <w:numPr>
          <w:ilvl w:val="0"/>
          <w:numId w:val="9"/>
        </w:numPr>
        <w:jc w:val="both"/>
      </w:pPr>
      <w:r>
        <w:t xml:space="preserve">I WICEMISS DOŻYNEK POWIATU ŁĘCZYŃSKIEGO. MILEJÓW 2012 </w:t>
      </w:r>
    </w:p>
    <w:p w:rsidR="00B0067B" w:rsidRDefault="00B0067B" w:rsidP="00B0067B">
      <w:pPr>
        <w:pStyle w:val="Akapitzlist"/>
        <w:numPr>
          <w:ilvl w:val="0"/>
          <w:numId w:val="9"/>
        </w:numPr>
        <w:jc w:val="both"/>
      </w:pPr>
      <w:r>
        <w:t xml:space="preserve">II WIECEMISS DOŻYNEK POWIATU ŁĘCZYŃSKIEGO. MILEJÓW 2012 </w:t>
      </w:r>
    </w:p>
    <w:p w:rsidR="00B0067B" w:rsidRDefault="00B0067B" w:rsidP="00B0067B">
      <w:pPr>
        <w:pStyle w:val="Akapitzlist"/>
        <w:numPr>
          <w:ilvl w:val="0"/>
          <w:numId w:val="9"/>
        </w:numPr>
        <w:jc w:val="both"/>
      </w:pPr>
      <w:r>
        <w:t>MIS</w:t>
      </w:r>
      <w:r w:rsidR="00B53495">
        <w:t>S</w:t>
      </w:r>
      <w:r>
        <w:t xml:space="preserve"> PUBLICZNOŚCI </w:t>
      </w:r>
    </w:p>
    <w:p w:rsidR="00B0067B" w:rsidRDefault="00ED3EC7" w:rsidP="00B0067B">
      <w:pPr>
        <w:pStyle w:val="Akapitzlist"/>
        <w:numPr>
          <w:ilvl w:val="0"/>
          <w:numId w:val="5"/>
        </w:numPr>
        <w:jc w:val="both"/>
      </w:pPr>
      <w:r>
        <w:t>Prezentacja kandydatek  i  rozstrzygnięcie konkursu odbędzie się w godz. 19.00 – 21.00</w:t>
      </w:r>
    </w:p>
    <w:p w:rsidR="00ED3EC7" w:rsidRDefault="00ED3EC7" w:rsidP="00B0067B">
      <w:pPr>
        <w:pStyle w:val="Akapitzlist"/>
        <w:numPr>
          <w:ilvl w:val="0"/>
          <w:numId w:val="5"/>
        </w:numPr>
        <w:jc w:val="both"/>
      </w:pPr>
      <w:r>
        <w:t xml:space="preserve">Kandydatki powinny zgłosić się na stoisko promocyjne Organizatora podczas imprezy dożynkowej co najmniej 1 godzinę przed zaplanowaną prezentacją na scenie.  </w:t>
      </w:r>
    </w:p>
    <w:p w:rsidR="00ED3EC7" w:rsidRDefault="00ED3EC7" w:rsidP="00B0067B">
      <w:pPr>
        <w:pStyle w:val="Akapitzlist"/>
        <w:numPr>
          <w:ilvl w:val="0"/>
          <w:numId w:val="5"/>
        </w:numPr>
        <w:jc w:val="both"/>
      </w:pPr>
      <w:r>
        <w:t>Organizator udostępni Kandydatkom pomieszczenia niezbędne do  przygotowania się do występu na scenie.</w:t>
      </w:r>
    </w:p>
    <w:p w:rsidR="00ED3EC7" w:rsidRDefault="00ED3EC7" w:rsidP="0084221C">
      <w:pPr>
        <w:pStyle w:val="Akapitzlist"/>
        <w:ind w:left="0"/>
        <w:jc w:val="center"/>
      </w:pPr>
    </w:p>
    <w:p w:rsidR="00ED3EC7" w:rsidRDefault="00ED3EC7" w:rsidP="0084221C">
      <w:pPr>
        <w:pStyle w:val="Akapitzlist"/>
        <w:ind w:left="0"/>
        <w:jc w:val="center"/>
      </w:pPr>
    </w:p>
    <w:p w:rsidR="00921AC2" w:rsidRDefault="00921AC2" w:rsidP="0084221C">
      <w:pPr>
        <w:pStyle w:val="Akapitzlist"/>
        <w:ind w:left="0"/>
        <w:jc w:val="center"/>
      </w:pPr>
      <w:r>
        <w:t>§ 5</w:t>
      </w:r>
    </w:p>
    <w:p w:rsidR="00921AC2" w:rsidRPr="00DE077F" w:rsidRDefault="00921AC2" w:rsidP="0084221C">
      <w:pPr>
        <w:pStyle w:val="Akapitzlist"/>
        <w:ind w:left="0"/>
        <w:jc w:val="center"/>
        <w:rPr>
          <w:b/>
        </w:rPr>
      </w:pPr>
      <w:r w:rsidRPr="00DE077F">
        <w:rPr>
          <w:b/>
        </w:rPr>
        <w:t>JURY KONKURSU</w:t>
      </w:r>
    </w:p>
    <w:p w:rsidR="00921AC2" w:rsidRDefault="00921AC2" w:rsidP="00921AC2">
      <w:pPr>
        <w:pStyle w:val="Akapitzlist"/>
        <w:ind w:left="0"/>
        <w:jc w:val="both"/>
      </w:pPr>
    </w:p>
    <w:p w:rsidR="00921AC2" w:rsidRDefault="00921AC2" w:rsidP="00921AC2">
      <w:pPr>
        <w:pStyle w:val="Akapitzlist"/>
        <w:numPr>
          <w:ilvl w:val="0"/>
          <w:numId w:val="6"/>
        </w:numPr>
        <w:jc w:val="both"/>
      </w:pPr>
      <w:r>
        <w:t>Organizator ustala skład Jury.</w:t>
      </w:r>
    </w:p>
    <w:p w:rsidR="00921AC2" w:rsidRDefault="00921AC2" w:rsidP="00921AC2">
      <w:pPr>
        <w:pStyle w:val="Akapitzlist"/>
        <w:numPr>
          <w:ilvl w:val="0"/>
          <w:numId w:val="6"/>
        </w:numPr>
        <w:jc w:val="both"/>
      </w:pPr>
      <w:r>
        <w:t>Członkami Jury Konkursu mogą być wyłącznie osoby fizyczne, mające ukończone 18 lat, niekaralna za przestępstwo umyślne i zaproszone do pełnienia</w:t>
      </w:r>
      <w:r w:rsidR="00705E32">
        <w:t xml:space="preserve"> funkcji członka Jury</w:t>
      </w:r>
      <w:r>
        <w:t xml:space="preserve"> przez Organizatora</w:t>
      </w:r>
      <w:r w:rsidR="00ED4FE8">
        <w:t>.</w:t>
      </w:r>
      <w:r>
        <w:t xml:space="preserve">  </w:t>
      </w:r>
    </w:p>
    <w:p w:rsidR="00921AC2" w:rsidRDefault="00705E32" w:rsidP="00705E32">
      <w:pPr>
        <w:pStyle w:val="Akapitzlist"/>
        <w:numPr>
          <w:ilvl w:val="0"/>
          <w:numId w:val="6"/>
        </w:numPr>
        <w:jc w:val="both"/>
      </w:pPr>
      <w:r>
        <w:lastRenderedPageBreak/>
        <w:t>W Jury nie mogą zasiadać członkowie rodzin Uczestniczek</w:t>
      </w:r>
      <w:r w:rsidR="00B53495">
        <w:t>.</w:t>
      </w:r>
      <w:r>
        <w:t xml:space="preserve"> </w:t>
      </w:r>
    </w:p>
    <w:p w:rsidR="00705E32" w:rsidRDefault="00705E32" w:rsidP="00705E32">
      <w:pPr>
        <w:pStyle w:val="Akapitzlist"/>
        <w:numPr>
          <w:ilvl w:val="0"/>
          <w:numId w:val="6"/>
        </w:numPr>
        <w:jc w:val="both"/>
      </w:pPr>
      <w:r>
        <w:t xml:space="preserve">Członkowie Jury nie otrzymują wynagrodzenia z tytułu zasiadania w Jury Konkursu. </w:t>
      </w:r>
    </w:p>
    <w:p w:rsidR="00705E32" w:rsidRDefault="00705E32" w:rsidP="00705E32">
      <w:pPr>
        <w:pStyle w:val="Akapitzlist"/>
        <w:numPr>
          <w:ilvl w:val="0"/>
          <w:numId w:val="6"/>
        </w:numPr>
        <w:jc w:val="both"/>
      </w:pPr>
      <w:r>
        <w:t xml:space="preserve">Jury wybiera Laureatki w głosowaniu tajnym, jedynie Miss Publiczności wybierana jest przez publiczność Konkursu. </w:t>
      </w:r>
    </w:p>
    <w:p w:rsidR="00705E32" w:rsidRDefault="00705E32" w:rsidP="00705E32">
      <w:pPr>
        <w:pStyle w:val="Akapitzlist"/>
        <w:numPr>
          <w:ilvl w:val="0"/>
          <w:numId w:val="6"/>
        </w:numPr>
        <w:jc w:val="both"/>
      </w:pPr>
      <w:r>
        <w:t>Wyniki Konkursu zostaną opublikowane na stronach Organizatora (</w:t>
      </w:r>
      <w:hyperlink r:id="rId11" w:history="1">
        <w:r w:rsidRPr="007D5B72">
          <w:rPr>
            <w:rStyle w:val="Hipercze"/>
          </w:rPr>
          <w:t>www.powiatleczynski.pl</w:t>
        </w:r>
      </w:hyperlink>
      <w:r>
        <w:t xml:space="preserve">, </w:t>
      </w:r>
      <w:hyperlink r:id="rId12" w:history="1">
        <w:r w:rsidRPr="007D5B72">
          <w:rPr>
            <w:rStyle w:val="Hipercze"/>
          </w:rPr>
          <w:t>www.turystyka-pojezierze.pl</w:t>
        </w:r>
      </w:hyperlink>
      <w:r>
        <w:t xml:space="preserve">) </w:t>
      </w:r>
    </w:p>
    <w:p w:rsidR="00705E32" w:rsidRDefault="00705E32" w:rsidP="0084221C">
      <w:pPr>
        <w:jc w:val="center"/>
      </w:pPr>
      <w:r>
        <w:t>§ 6</w:t>
      </w:r>
    </w:p>
    <w:p w:rsidR="00705E32" w:rsidRPr="00DE077F" w:rsidRDefault="00705E32" w:rsidP="0084221C">
      <w:pPr>
        <w:jc w:val="center"/>
        <w:rPr>
          <w:b/>
        </w:rPr>
      </w:pPr>
      <w:r w:rsidRPr="00DE077F">
        <w:rPr>
          <w:b/>
        </w:rPr>
        <w:t>NAGRODY</w:t>
      </w:r>
    </w:p>
    <w:p w:rsidR="00B0067B" w:rsidRDefault="00B53495" w:rsidP="00705E32">
      <w:pPr>
        <w:pStyle w:val="Akapitzlist"/>
        <w:numPr>
          <w:ilvl w:val="0"/>
          <w:numId w:val="7"/>
        </w:numPr>
        <w:jc w:val="both"/>
      </w:pPr>
      <w:r>
        <w:t>Laureatki konkursu otrzymają nagrody</w:t>
      </w:r>
      <w:r w:rsidR="0074580E">
        <w:t xml:space="preserve"> pieniężne</w:t>
      </w:r>
      <w:r w:rsidR="00CD466E">
        <w:t xml:space="preserve">, a </w:t>
      </w:r>
      <w:r w:rsidR="002321DB">
        <w:t xml:space="preserve">wszystkie </w:t>
      </w:r>
      <w:r w:rsidR="00CD466E">
        <w:t>uczestniczki pamiątkowe upominki</w:t>
      </w:r>
      <w:r w:rsidR="002321DB">
        <w:t xml:space="preserve"> ufundowane przez sponsorów i organizatorów.</w:t>
      </w:r>
    </w:p>
    <w:p w:rsidR="00697000" w:rsidRPr="002321DB" w:rsidRDefault="00B0067B" w:rsidP="005F6A9F">
      <w:pPr>
        <w:pStyle w:val="Akapitzlist"/>
        <w:numPr>
          <w:ilvl w:val="0"/>
          <w:numId w:val="7"/>
        </w:numPr>
        <w:jc w:val="both"/>
      </w:pPr>
      <w:r w:rsidRPr="002321DB">
        <w:t>Nagrody w konk</w:t>
      </w:r>
      <w:r w:rsidR="0074580E" w:rsidRPr="002321DB">
        <w:t>ursie</w:t>
      </w:r>
      <w:r w:rsidR="00697000" w:rsidRPr="002321DB">
        <w:t>:</w:t>
      </w:r>
    </w:p>
    <w:p w:rsidR="005F6A9F" w:rsidRPr="002321DB" w:rsidRDefault="00841EAC" w:rsidP="00697000">
      <w:pPr>
        <w:pStyle w:val="Akapitzlist"/>
        <w:jc w:val="both"/>
      </w:pPr>
      <w:r w:rsidRPr="002321DB">
        <w:t>a)</w:t>
      </w:r>
      <w:r w:rsidRPr="002321DB">
        <w:tab/>
        <w:t>MISS DOŻYNEK POWIATU ŁĘCZYŃS</w:t>
      </w:r>
      <w:r w:rsidR="005F6A9F" w:rsidRPr="002321DB">
        <w:t>K</w:t>
      </w:r>
      <w:r w:rsidRPr="002321DB">
        <w:t>I</w:t>
      </w:r>
      <w:r w:rsidR="005F6A9F" w:rsidRPr="002321DB">
        <w:t xml:space="preserve">EGO.MILEJÓW 2012 </w:t>
      </w:r>
      <w:r w:rsidR="00864D65" w:rsidRPr="002321DB">
        <w:t>–</w:t>
      </w:r>
      <w:r w:rsidR="005F6A9F" w:rsidRPr="002321DB">
        <w:t xml:space="preserve"> </w:t>
      </w:r>
      <w:r w:rsidR="00697000" w:rsidRPr="002321DB">
        <w:t xml:space="preserve">400 </w:t>
      </w:r>
      <w:r w:rsidR="0074580E" w:rsidRPr="002321DB">
        <w:t>zł</w:t>
      </w:r>
    </w:p>
    <w:p w:rsidR="0074580E" w:rsidRPr="002321DB" w:rsidRDefault="005F6A9F" w:rsidP="005F6A9F">
      <w:pPr>
        <w:pStyle w:val="Akapitzlist"/>
        <w:jc w:val="both"/>
      </w:pPr>
      <w:r w:rsidRPr="002321DB">
        <w:t>b)</w:t>
      </w:r>
      <w:r w:rsidRPr="002321DB">
        <w:tab/>
        <w:t xml:space="preserve">I WICEMISS DOŻYNEK POWIATU ŁĘCZYŃSKIEGO. MILEJÓW 2012  - </w:t>
      </w:r>
      <w:r w:rsidR="00697000" w:rsidRPr="002321DB">
        <w:t xml:space="preserve">300 zł </w:t>
      </w:r>
    </w:p>
    <w:p w:rsidR="0074580E" w:rsidRPr="002321DB" w:rsidRDefault="005F6A9F" w:rsidP="005F6A9F">
      <w:pPr>
        <w:pStyle w:val="Akapitzlist"/>
        <w:jc w:val="both"/>
      </w:pPr>
      <w:r w:rsidRPr="002321DB">
        <w:t>c)</w:t>
      </w:r>
      <w:r w:rsidRPr="002321DB">
        <w:tab/>
        <w:t xml:space="preserve">II WIECEMISS DOŻYNEK POWIATU ŁĘCZYŃSKIEGO. MILEJÓW 2012  - </w:t>
      </w:r>
      <w:r w:rsidR="00697000" w:rsidRPr="002321DB">
        <w:t xml:space="preserve">200 zł </w:t>
      </w:r>
    </w:p>
    <w:p w:rsidR="005F6A9F" w:rsidRPr="002321DB" w:rsidRDefault="005F6A9F" w:rsidP="005F6A9F">
      <w:pPr>
        <w:pStyle w:val="Akapitzlist"/>
        <w:jc w:val="both"/>
      </w:pPr>
      <w:r w:rsidRPr="002321DB">
        <w:t>d)</w:t>
      </w:r>
      <w:r w:rsidRPr="002321DB">
        <w:tab/>
        <w:t xml:space="preserve">MISS PUBLICZNOŚCI </w:t>
      </w:r>
      <w:r w:rsidR="00697000" w:rsidRPr="002321DB">
        <w:t>–</w:t>
      </w:r>
      <w:r w:rsidRPr="002321DB">
        <w:t xml:space="preserve"> </w:t>
      </w:r>
      <w:r w:rsidR="0074580E" w:rsidRPr="002321DB">
        <w:t>100 zł</w:t>
      </w:r>
    </w:p>
    <w:p w:rsidR="00B0067B" w:rsidRDefault="00B0067B" w:rsidP="00705E32">
      <w:pPr>
        <w:pStyle w:val="Akapitzlist"/>
        <w:numPr>
          <w:ilvl w:val="0"/>
          <w:numId w:val="7"/>
        </w:numPr>
        <w:jc w:val="both"/>
      </w:pPr>
      <w:r>
        <w:t xml:space="preserve">Nagrody </w:t>
      </w:r>
      <w:r w:rsidR="002321DB">
        <w:t xml:space="preserve"> i upominki </w:t>
      </w:r>
      <w:r>
        <w:t>zostaną wręczone po zakończeniu Konkursu przez Przewodniczącego Jury</w:t>
      </w:r>
      <w:r w:rsidR="00F22277">
        <w:t>.</w:t>
      </w:r>
    </w:p>
    <w:p w:rsidR="00705E32" w:rsidRDefault="00B0067B" w:rsidP="00B0067B">
      <w:pPr>
        <w:pStyle w:val="Akapitzlist"/>
        <w:jc w:val="both"/>
      </w:pPr>
      <w:r>
        <w:t xml:space="preserve"> </w:t>
      </w:r>
    </w:p>
    <w:p w:rsidR="00B0067B" w:rsidRDefault="00B0067B" w:rsidP="0084221C">
      <w:pPr>
        <w:pStyle w:val="Akapitzlist"/>
        <w:ind w:left="0"/>
        <w:jc w:val="center"/>
      </w:pPr>
      <w:r>
        <w:t>§ 7</w:t>
      </w:r>
    </w:p>
    <w:p w:rsidR="00B0067B" w:rsidRDefault="00B0067B" w:rsidP="0084221C">
      <w:pPr>
        <w:pStyle w:val="Akapitzlist"/>
        <w:ind w:left="0"/>
        <w:jc w:val="center"/>
      </w:pPr>
    </w:p>
    <w:p w:rsidR="00B0067B" w:rsidRDefault="00B0067B" w:rsidP="0084221C">
      <w:pPr>
        <w:pStyle w:val="Akapitzlist"/>
        <w:ind w:left="0"/>
        <w:jc w:val="center"/>
      </w:pPr>
      <w:r>
        <w:t>POZTANOWIENIA KOŃCOWE</w:t>
      </w:r>
    </w:p>
    <w:p w:rsidR="00B0067B" w:rsidRDefault="00B0067B" w:rsidP="00B0067B">
      <w:pPr>
        <w:pStyle w:val="Akapitzlist"/>
        <w:ind w:left="0"/>
        <w:jc w:val="both"/>
      </w:pPr>
    </w:p>
    <w:p w:rsidR="00B0067B" w:rsidRDefault="009A25E8" w:rsidP="00B0067B">
      <w:pPr>
        <w:pStyle w:val="Akapitzlist"/>
        <w:numPr>
          <w:ilvl w:val="0"/>
          <w:numId w:val="10"/>
        </w:numPr>
        <w:jc w:val="both"/>
      </w:pPr>
      <w:r>
        <w:t xml:space="preserve">W przypadkach nie opisanych w niniejszym Regulaminie rozstrzyga </w:t>
      </w:r>
      <w:r w:rsidR="00563903">
        <w:t>Organizator</w:t>
      </w:r>
      <w:r w:rsidR="00E91087">
        <w:t>.</w:t>
      </w:r>
    </w:p>
    <w:p w:rsidR="00563903" w:rsidRDefault="00563903" w:rsidP="00B0067B">
      <w:pPr>
        <w:pStyle w:val="Akapitzlist"/>
        <w:numPr>
          <w:ilvl w:val="0"/>
          <w:numId w:val="10"/>
        </w:numPr>
        <w:jc w:val="both"/>
      </w:pPr>
      <w:r>
        <w:t xml:space="preserve">Organizatorowi przysługuje prawo do zmiany Regulaminu w każdym czasie z przyczyn organizacyjnych. </w:t>
      </w:r>
    </w:p>
    <w:p w:rsidR="00563903" w:rsidRDefault="00563903" w:rsidP="00B0067B">
      <w:pPr>
        <w:pStyle w:val="Akapitzlist"/>
        <w:numPr>
          <w:ilvl w:val="0"/>
          <w:numId w:val="10"/>
        </w:numPr>
        <w:jc w:val="both"/>
      </w:pPr>
      <w:r>
        <w:t xml:space="preserve">Organizatorowi przysługuje prawo unieważnienia konkursu bez podania przyczyn. </w:t>
      </w:r>
    </w:p>
    <w:p w:rsidR="00563903" w:rsidRDefault="00563903" w:rsidP="00B0067B">
      <w:pPr>
        <w:pStyle w:val="Akapitzlist"/>
        <w:numPr>
          <w:ilvl w:val="0"/>
          <w:numId w:val="10"/>
        </w:numPr>
        <w:jc w:val="both"/>
      </w:pPr>
      <w:r>
        <w:t xml:space="preserve">Przystąpienie do Konkursu uważane będzie za uznanie warunków regulaminu oraz wyrażenie zgody na przetwarzanie danych osobowych Uczestniczek na cele związane z organizacją Konkursu zgodnie z ustawą z dnia 28.08.1997 r. o ochronie danych osobowych (Dz. U. nr 133 poz. 883 z </w:t>
      </w:r>
      <w:proofErr w:type="spellStart"/>
      <w:r>
        <w:t>późn</w:t>
      </w:r>
      <w:proofErr w:type="spellEnd"/>
      <w:r>
        <w:t xml:space="preserve">. zm. ) Uczestniczki Konkursu wyrażają zgodę na opublikowanie swojego imienia, nazwiska i miejscowości </w:t>
      </w:r>
      <w:r w:rsidR="0084221C">
        <w:t xml:space="preserve">zamieszkania oraz informacji o otrzymanej nagrodzie na stronach internetowych Organizatora oraz w innych środkach masowego przekazu. </w:t>
      </w:r>
    </w:p>
    <w:p w:rsidR="0084221C" w:rsidRDefault="0084221C" w:rsidP="00B0067B">
      <w:pPr>
        <w:pStyle w:val="Akapitzlist"/>
        <w:numPr>
          <w:ilvl w:val="0"/>
          <w:numId w:val="10"/>
        </w:numPr>
        <w:jc w:val="both"/>
      </w:pPr>
      <w:r>
        <w:t>Uczestniczki wyrażają również zgodę na wielokrotne, nieodpłatne, nieograniczone w czasie publikowanie wizerunku w mediach (Internet, prasa, prezentacje multimedialne) w materiałach promujących i w wydawnictwach dotyczących powiatu łęczyńskiego (druk w dowolnej liczbie publikacji i w dowolnym nakładzie)</w:t>
      </w:r>
    </w:p>
    <w:p w:rsidR="0084221C" w:rsidRDefault="0084221C" w:rsidP="00B0067B">
      <w:pPr>
        <w:pStyle w:val="Akapitzlist"/>
        <w:numPr>
          <w:ilvl w:val="0"/>
          <w:numId w:val="10"/>
        </w:numPr>
        <w:jc w:val="both"/>
      </w:pPr>
      <w:r>
        <w:t xml:space="preserve">Administratorem danych osobowych będzie Organizator. Uczestniczkom Konkursu przysługuje prawo dostępu do treści swoich danych oraz ich poprawianie. </w:t>
      </w:r>
    </w:p>
    <w:p w:rsidR="00710AFC" w:rsidRDefault="00710AFC" w:rsidP="00B36756">
      <w:pPr>
        <w:pStyle w:val="NormalnyWeb"/>
        <w:jc w:val="center"/>
      </w:pPr>
    </w:p>
    <w:p w:rsidR="00710AFC" w:rsidRDefault="00710AFC" w:rsidP="00B36756">
      <w:pPr>
        <w:pStyle w:val="NormalnyWeb"/>
        <w:jc w:val="center"/>
      </w:pPr>
    </w:p>
    <w:p w:rsidR="00710AFC" w:rsidRDefault="00710AFC" w:rsidP="00B36756">
      <w:pPr>
        <w:pStyle w:val="NormalnyWeb"/>
        <w:jc w:val="center"/>
      </w:pPr>
    </w:p>
    <w:p w:rsidR="00710AFC" w:rsidRDefault="00710AFC" w:rsidP="00B36756">
      <w:pPr>
        <w:pStyle w:val="NormalnyWeb"/>
        <w:jc w:val="center"/>
      </w:pPr>
    </w:p>
    <w:p w:rsidR="00710AFC" w:rsidRDefault="00710AFC" w:rsidP="00B36756">
      <w:pPr>
        <w:pStyle w:val="NormalnyWeb"/>
        <w:jc w:val="center"/>
      </w:pPr>
    </w:p>
    <w:p w:rsidR="00710AFC" w:rsidRDefault="00710AFC" w:rsidP="00B36756">
      <w:pPr>
        <w:pStyle w:val="NormalnyWeb"/>
        <w:jc w:val="center"/>
      </w:pPr>
    </w:p>
    <w:p w:rsidR="0040269C" w:rsidRDefault="0040269C" w:rsidP="0040269C">
      <w:pPr>
        <w:pStyle w:val="NormalnyWeb"/>
      </w:pPr>
      <w:r>
        <w:t xml:space="preserve">Załącznik </w:t>
      </w:r>
      <w:r w:rsidR="004346EF">
        <w:t xml:space="preserve">nr 1 </w:t>
      </w:r>
      <w:r>
        <w:t>do Regulaminu</w:t>
      </w:r>
      <w:bookmarkStart w:id="0" w:name="_GoBack"/>
      <w:bookmarkEnd w:id="0"/>
    </w:p>
    <w:p w:rsidR="004346EF" w:rsidRDefault="004346EF" w:rsidP="00B36756">
      <w:pPr>
        <w:pStyle w:val="NormalnyWeb"/>
        <w:jc w:val="center"/>
      </w:pPr>
    </w:p>
    <w:p w:rsidR="00B36756" w:rsidRDefault="000B3E0A" w:rsidP="00B36756">
      <w:pPr>
        <w:pStyle w:val="NormalnyWeb"/>
        <w:jc w:val="center"/>
      </w:pPr>
      <w:r>
        <w:t>KARTA ZGŁOSZENIOWA UCZESTNIC</w:t>
      </w:r>
      <w:r w:rsidR="00B36756">
        <w:t xml:space="preserve">TWA W KONKURSIE </w:t>
      </w:r>
    </w:p>
    <w:p w:rsidR="006150E1" w:rsidRDefault="00B36756" w:rsidP="00B36756">
      <w:pPr>
        <w:pStyle w:val="NormalnyWeb"/>
        <w:jc w:val="center"/>
        <w:rPr>
          <w:b/>
        </w:rPr>
      </w:pPr>
      <w:r w:rsidRPr="00B045F2">
        <w:rPr>
          <w:b/>
        </w:rPr>
        <w:t>„WYBORY MISS DOŻYNEK POWIATU ŁĘCZYŃSKIEGO. MILEJÓW 2012”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2310"/>
        <w:gridCol w:w="1272"/>
      </w:tblGrid>
      <w:tr w:rsidR="00B045F2" w:rsidTr="000B3E0A">
        <w:tc>
          <w:tcPr>
            <w:tcW w:w="818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045F2" w:rsidRPr="00B045F2" w:rsidRDefault="00B045F2" w:rsidP="0095394F">
            <w:pPr>
              <w:pStyle w:val="NormalnyWeb"/>
              <w:jc w:val="center"/>
              <w:rPr>
                <w:b/>
              </w:rPr>
            </w:pPr>
            <w:r w:rsidRPr="00B045F2">
              <w:rPr>
                <w:b/>
              </w:rPr>
              <w:t>DANE UCZESTNICZKI</w:t>
            </w: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  <w:tcBorders>
              <w:top w:val="double" w:sz="4" w:space="0" w:color="auto"/>
            </w:tcBorders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IMIĘ </w:t>
            </w:r>
          </w:p>
        </w:tc>
        <w:tc>
          <w:tcPr>
            <w:tcW w:w="3582" w:type="dxa"/>
            <w:gridSpan w:val="2"/>
            <w:tcBorders>
              <w:top w:val="double" w:sz="4" w:space="0" w:color="auto"/>
            </w:tcBorders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NAZWISKO </w:t>
            </w:r>
          </w:p>
        </w:tc>
        <w:tc>
          <w:tcPr>
            <w:tcW w:w="3582" w:type="dxa"/>
            <w:gridSpan w:val="2"/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>DATA URODZENIA (</w:t>
            </w:r>
            <w:proofErr w:type="spellStart"/>
            <w:r w:rsidRPr="00AB0CEE">
              <w:rPr>
                <w:b/>
              </w:rPr>
              <w:t>dd</w:t>
            </w:r>
            <w:proofErr w:type="spellEnd"/>
            <w:r w:rsidRPr="00AB0CEE">
              <w:rPr>
                <w:b/>
              </w:rPr>
              <w:t xml:space="preserve"> – mm – </w:t>
            </w:r>
            <w:proofErr w:type="spellStart"/>
            <w:r w:rsidRPr="00AB0CEE">
              <w:rPr>
                <w:b/>
              </w:rPr>
              <w:t>rr</w:t>
            </w:r>
            <w:proofErr w:type="spellEnd"/>
            <w:r w:rsidRPr="00AB0CEE">
              <w:rPr>
                <w:b/>
              </w:rPr>
              <w:t>)</w:t>
            </w:r>
          </w:p>
        </w:tc>
        <w:tc>
          <w:tcPr>
            <w:tcW w:w="3582" w:type="dxa"/>
            <w:gridSpan w:val="2"/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MIEJSCE URODZENIA </w:t>
            </w:r>
          </w:p>
        </w:tc>
        <w:tc>
          <w:tcPr>
            <w:tcW w:w="3582" w:type="dxa"/>
            <w:gridSpan w:val="2"/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ADRES ZAMIESZKANIA </w:t>
            </w:r>
          </w:p>
        </w:tc>
        <w:tc>
          <w:tcPr>
            <w:tcW w:w="3582" w:type="dxa"/>
            <w:gridSpan w:val="2"/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KOD POCZTOWY </w:t>
            </w:r>
          </w:p>
        </w:tc>
        <w:tc>
          <w:tcPr>
            <w:tcW w:w="3582" w:type="dxa"/>
            <w:gridSpan w:val="2"/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E- MAIL </w:t>
            </w:r>
          </w:p>
        </w:tc>
        <w:tc>
          <w:tcPr>
            <w:tcW w:w="3582" w:type="dxa"/>
            <w:gridSpan w:val="2"/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36756" w:rsidP="00B36756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>TEL KONTAKTOWY</w:t>
            </w:r>
          </w:p>
        </w:tc>
        <w:tc>
          <w:tcPr>
            <w:tcW w:w="3582" w:type="dxa"/>
            <w:gridSpan w:val="2"/>
            <w:tcBorders>
              <w:bottom w:val="double" w:sz="4" w:space="0" w:color="auto"/>
            </w:tcBorders>
          </w:tcPr>
          <w:p w:rsidR="00B36756" w:rsidRDefault="00B36756" w:rsidP="00B36756">
            <w:pPr>
              <w:pStyle w:val="NormalnyWeb"/>
              <w:jc w:val="both"/>
            </w:pPr>
          </w:p>
        </w:tc>
      </w:tr>
      <w:tr w:rsidR="00B045F2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90"/>
        </w:trPr>
        <w:tc>
          <w:tcPr>
            <w:tcW w:w="4606" w:type="dxa"/>
            <w:vMerge w:val="restart"/>
            <w:tcBorders>
              <w:right w:val="double" w:sz="4" w:space="0" w:color="auto"/>
            </w:tcBorders>
          </w:tcPr>
          <w:p w:rsidR="00B045F2" w:rsidRPr="00AB0CEE" w:rsidRDefault="00B045F2" w:rsidP="00E84417">
            <w:pPr>
              <w:pStyle w:val="NormalnyWeb"/>
              <w:jc w:val="both"/>
              <w:rPr>
                <w:b/>
              </w:rPr>
            </w:pPr>
          </w:p>
          <w:p w:rsidR="00B045F2" w:rsidRPr="00AB0CEE" w:rsidRDefault="00B045F2" w:rsidP="00E84417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DOWÓD OSOBISTY </w:t>
            </w:r>
          </w:p>
        </w:tc>
        <w:tc>
          <w:tcPr>
            <w:tcW w:w="231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045F2" w:rsidRDefault="00B045F2" w:rsidP="00B045F2">
            <w:pPr>
              <w:pStyle w:val="NormalnyWeb"/>
              <w:jc w:val="center"/>
            </w:pPr>
            <w:r>
              <w:t>SERIA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045F2" w:rsidRDefault="00B045F2" w:rsidP="00B045F2">
            <w:pPr>
              <w:pStyle w:val="NormalnyWeb"/>
              <w:jc w:val="center"/>
            </w:pPr>
            <w:r>
              <w:t>NUMER</w:t>
            </w:r>
          </w:p>
        </w:tc>
      </w:tr>
      <w:tr w:rsidR="00B045F2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35"/>
        </w:trPr>
        <w:tc>
          <w:tcPr>
            <w:tcW w:w="4606" w:type="dxa"/>
            <w:vMerge/>
            <w:tcBorders>
              <w:right w:val="double" w:sz="4" w:space="0" w:color="auto"/>
            </w:tcBorders>
          </w:tcPr>
          <w:p w:rsidR="00B045F2" w:rsidRPr="00AB0CEE" w:rsidRDefault="00B045F2" w:rsidP="00E84417">
            <w:pPr>
              <w:pStyle w:val="NormalnyWeb"/>
              <w:jc w:val="both"/>
              <w:rPr>
                <w:b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045F2" w:rsidRDefault="00B045F2" w:rsidP="00E84417">
            <w:pPr>
              <w:pStyle w:val="NormalnyWeb"/>
              <w:jc w:val="both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B045F2" w:rsidRDefault="00B045F2" w:rsidP="00E84417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045F2" w:rsidP="00E84417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>Nr PESEL</w:t>
            </w:r>
          </w:p>
        </w:tc>
        <w:tc>
          <w:tcPr>
            <w:tcW w:w="3582" w:type="dxa"/>
            <w:gridSpan w:val="2"/>
            <w:tcBorders>
              <w:top w:val="double" w:sz="4" w:space="0" w:color="auto"/>
            </w:tcBorders>
          </w:tcPr>
          <w:p w:rsidR="00B36756" w:rsidRDefault="00B36756" w:rsidP="00E84417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045F2" w:rsidP="00E84417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>ZAWÓD (ZAJĘCIE)</w:t>
            </w:r>
          </w:p>
        </w:tc>
        <w:tc>
          <w:tcPr>
            <w:tcW w:w="3582" w:type="dxa"/>
            <w:gridSpan w:val="2"/>
          </w:tcPr>
          <w:p w:rsidR="00B36756" w:rsidRDefault="00B36756" w:rsidP="00E84417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045F2" w:rsidP="00E84417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>MIEJSCE PRACY (NAUKI)</w:t>
            </w:r>
          </w:p>
        </w:tc>
        <w:tc>
          <w:tcPr>
            <w:tcW w:w="3582" w:type="dxa"/>
            <w:gridSpan w:val="2"/>
          </w:tcPr>
          <w:p w:rsidR="00B36756" w:rsidRDefault="00B36756" w:rsidP="00E84417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Pr="00AB0CEE" w:rsidRDefault="00B045F2" w:rsidP="00E84417">
            <w:pPr>
              <w:pStyle w:val="NormalnyWeb"/>
              <w:jc w:val="both"/>
              <w:rPr>
                <w:b/>
              </w:rPr>
            </w:pPr>
            <w:r w:rsidRPr="00AB0CEE">
              <w:rPr>
                <w:b/>
              </w:rPr>
              <w:t xml:space="preserve">HOBBY / ZAINTERESOWANIA </w:t>
            </w:r>
          </w:p>
        </w:tc>
        <w:tc>
          <w:tcPr>
            <w:tcW w:w="3582" w:type="dxa"/>
            <w:gridSpan w:val="2"/>
          </w:tcPr>
          <w:p w:rsidR="00B36756" w:rsidRDefault="00B36756" w:rsidP="00E84417">
            <w:pPr>
              <w:pStyle w:val="NormalnyWeb"/>
              <w:jc w:val="both"/>
            </w:pPr>
          </w:p>
        </w:tc>
      </w:tr>
      <w:tr w:rsidR="00B045F2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8188" w:type="dxa"/>
            <w:gridSpan w:val="3"/>
          </w:tcPr>
          <w:p w:rsidR="00B045F2" w:rsidRPr="00B045F2" w:rsidRDefault="00B045F2" w:rsidP="0095394F">
            <w:pPr>
              <w:pStyle w:val="NormalnyWeb"/>
              <w:jc w:val="center"/>
              <w:rPr>
                <w:b/>
              </w:rPr>
            </w:pPr>
            <w:r w:rsidRPr="00B045F2">
              <w:rPr>
                <w:b/>
              </w:rPr>
              <w:t>WYMIARY</w:t>
            </w: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Default="00B045F2" w:rsidP="00E84417">
            <w:pPr>
              <w:pStyle w:val="NormalnyWeb"/>
              <w:jc w:val="both"/>
            </w:pPr>
            <w:r>
              <w:t>WZROST</w:t>
            </w:r>
          </w:p>
        </w:tc>
        <w:tc>
          <w:tcPr>
            <w:tcW w:w="3582" w:type="dxa"/>
            <w:gridSpan w:val="2"/>
          </w:tcPr>
          <w:p w:rsidR="00B36756" w:rsidRDefault="00B36756" w:rsidP="00E84417">
            <w:pPr>
              <w:pStyle w:val="NormalnyWeb"/>
              <w:jc w:val="both"/>
            </w:pPr>
          </w:p>
        </w:tc>
      </w:tr>
      <w:tr w:rsidR="00B36756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B36756" w:rsidRDefault="00B045F2" w:rsidP="00E84417">
            <w:pPr>
              <w:pStyle w:val="NormalnyWeb"/>
              <w:jc w:val="both"/>
            </w:pPr>
            <w:r>
              <w:t>UBRANIE (NR)</w:t>
            </w:r>
          </w:p>
        </w:tc>
        <w:tc>
          <w:tcPr>
            <w:tcW w:w="3582" w:type="dxa"/>
            <w:gridSpan w:val="2"/>
          </w:tcPr>
          <w:p w:rsidR="00B36756" w:rsidRDefault="00B36756" w:rsidP="00E84417">
            <w:pPr>
              <w:pStyle w:val="NormalnyWeb"/>
              <w:jc w:val="both"/>
            </w:pPr>
          </w:p>
        </w:tc>
      </w:tr>
      <w:tr w:rsidR="0095394F" w:rsidTr="000B3E0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4606" w:type="dxa"/>
          </w:tcPr>
          <w:p w:rsidR="0095394F" w:rsidRDefault="0095394F" w:rsidP="00E84417">
            <w:pPr>
              <w:pStyle w:val="NormalnyWeb"/>
              <w:jc w:val="both"/>
            </w:pPr>
            <w:r>
              <w:t>NUMER OBUWIA</w:t>
            </w:r>
          </w:p>
        </w:tc>
        <w:tc>
          <w:tcPr>
            <w:tcW w:w="3582" w:type="dxa"/>
            <w:gridSpan w:val="2"/>
          </w:tcPr>
          <w:p w:rsidR="0095394F" w:rsidRDefault="0095394F" w:rsidP="00E84417">
            <w:pPr>
              <w:pStyle w:val="NormalnyWeb"/>
              <w:jc w:val="both"/>
            </w:pPr>
          </w:p>
        </w:tc>
      </w:tr>
    </w:tbl>
    <w:p w:rsidR="00B36756" w:rsidRPr="00DE077F" w:rsidRDefault="00AB0CEE" w:rsidP="00B46FFB">
      <w:pPr>
        <w:pStyle w:val="NormalnyWeb"/>
        <w:rPr>
          <w:b/>
          <w:sz w:val="22"/>
          <w:szCs w:val="22"/>
        </w:rPr>
      </w:pPr>
      <w:r w:rsidRPr="00DE077F">
        <w:rPr>
          <w:b/>
          <w:sz w:val="22"/>
          <w:szCs w:val="22"/>
        </w:rPr>
        <w:t>Oświadczenie Kandydatki Konkur</w:t>
      </w:r>
      <w:r w:rsidR="004346EF">
        <w:rPr>
          <w:b/>
          <w:sz w:val="22"/>
          <w:szCs w:val="22"/>
        </w:rPr>
        <w:t>su</w:t>
      </w:r>
    </w:p>
    <w:p w:rsidR="00AB0CEE" w:rsidRPr="00DE077F" w:rsidRDefault="00AB0CEE" w:rsidP="00B43E8A">
      <w:pPr>
        <w:pStyle w:val="NormalnyWeb"/>
        <w:rPr>
          <w:sz w:val="22"/>
          <w:szCs w:val="22"/>
        </w:rPr>
      </w:pPr>
      <w:r w:rsidRPr="00DE077F">
        <w:rPr>
          <w:sz w:val="22"/>
          <w:szCs w:val="22"/>
        </w:rPr>
        <w:t>Ja, niżej podpisana oświadczam, że:</w:t>
      </w:r>
    </w:p>
    <w:p w:rsidR="006150E1" w:rsidRPr="00B46FFB" w:rsidRDefault="00AB0CEE" w:rsidP="00AB0CEE">
      <w:pPr>
        <w:pStyle w:val="NormalnyWeb"/>
        <w:numPr>
          <w:ilvl w:val="0"/>
          <w:numId w:val="11"/>
        </w:numPr>
        <w:ind w:right="1275"/>
        <w:jc w:val="both"/>
        <w:rPr>
          <w:sz w:val="20"/>
          <w:szCs w:val="20"/>
        </w:rPr>
      </w:pPr>
      <w:r w:rsidRPr="00B46FFB">
        <w:rPr>
          <w:sz w:val="20"/>
          <w:szCs w:val="20"/>
        </w:rPr>
        <w:t xml:space="preserve">zapoznałam się z treścią Regulaminu i zobowiązuję się do jego przestrzegania. </w:t>
      </w:r>
    </w:p>
    <w:p w:rsidR="00AB0CEE" w:rsidRPr="00B46FFB" w:rsidRDefault="00AB0CEE" w:rsidP="00AB0CEE">
      <w:pPr>
        <w:pStyle w:val="Akapitzlist"/>
        <w:numPr>
          <w:ilvl w:val="0"/>
          <w:numId w:val="11"/>
        </w:numPr>
        <w:ind w:right="1275"/>
        <w:jc w:val="both"/>
        <w:rPr>
          <w:rFonts w:ascii="Times New Roman" w:hAnsi="Times New Roman" w:cs="Times New Roman"/>
          <w:sz w:val="20"/>
          <w:szCs w:val="20"/>
        </w:rPr>
      </w:pPr>
      <w:r w:rsidRPr="00B46FFB">
        <w:rPr>
          <w:rFonts w:ascii="Times New Roman" w:hAnsi="Times New Roman" w:cs="Times New Roman"/>
          <w:sz w:val="20"/>
          <w:szCs w:val="20"/>
        </w:rPr>
        <w:t xml:space="preserve">wyrażam zgodę na przetwarzanie moich danych osobowych w celach związanych </w:t>
      </w:r>
      <w:r w:rsidR="00DE077F" w:rsidRPr="00B46FFB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46FFB">
        <w:rPr>
          <w:rFonts w:ascii="Times New Roman" w:hAnsi="Times New Roman" w:cs="Times New Roman"/>
          <w:sz w:val="20"/>
          <w:szCs w:val="20"/>
        </w:rPr>
        <w:t xml:space="preserve">z organizacją konkursu. Przyjmuję do wiadomości, iż administratorem danych osobowych będzie Organizator Konkursu, a uczestniczkom Konkursu przysługuje prawo do dostępu </w:t>
      </w:r>
      <w:r w:rsidR="00B46FFB">
        <w:rPr>
          <w:rFonts w:ascii="Times New Roman" w:hAnsi="Times New Roman" w:cs="Times New Roman"/>
          <w:sz w:val="20"/>
          <w:szCs w:val="20"/>
        </w:rPr>
        <w:t xml:space="preserve">  </w:t>
      </w:r>
      <w:r w:rsidRPr="00B46FFB">
        <w:rPr>
          <w:rFonts w:ascii="Times New Roman" w:hAnsi="Times New Roman" w:cs="Times New Roman"/>
          <w:sz w:val="20"/>
          <w:szCs w:val="20"/>
        </w:rPr>
        <w:t xml:space="preserve">do treści swoich danych oraz ich poprawiania.                                                                 </w:t>
      </w:r>
    </w:p>
    <w:p w:rsidR="00AB0CEE" w:rsidRPr="00B46FFB" w:rsidRDefault="00AB0CEE" w:rsidP="00AB0CEE">
      <w:pPr>
        <w:pStyle w:val="Akapitzlist"/>
        <w:numPr>
          <w:ilvl w:val="0"/>
          <w:numId w:val="11"/>
        </w:numPr>
        <w:ind w:right="1275"/>
        <w:jc w:val="both"/>
        <w:rPr>
          <w:rFonts w:ascii="Times New Roman" w:hAnsi="Times New Roman" w:cs="Times New Roman"/>
          <w:sz w:val="20"/>
          <w:szCs w:val="20"/>
        </w:rPr>
      </w:pPr>
      <w:r w:rsidRPr="00B46FFB">
        <w:rPr>
          <w:rFonts w:ascii="Times New Roman" w:hAnsi="Times New Roman" w:cs="Times New Roman"/>
          <w:sz w:val="20"/>
          <w:szCs w:val="20"/>
        </w:rPr>
        <w:t>Wyrażam zgodę na wielokrotne, nieodpłatne, nieograniczone w czasie publikowanie mojego wizerunku w mediach (Internet, p</w:t>
      </w:r>
      <w:r w:rsidR="00DE077F" w:rsidRPr="00B46FFB">
        <w:rPr>
          <w:rFonts w:ascii="Times New Roman" w:hAnsi="Times New Roman" w:cs="Times New Roman"/>
          <w:sz w:val="20"/>
          <w:szCs w:val="20"/>
        </w:rPr>
        <w:t>rasa, prezentacje multimedialne</w:t>
      </w:r>
      <w:r w:rsidRPr="00B46FFB">
        <w:rPr>
          <w:rFonts w:ascii="Times New Roman" w:hAnsi="Times New Roman" w:cs="Times New Roman"/>
          <w:sz w:val="20"/>
          <w:szCs w:val="20"/>
        </w:rPr>
        <w:t xml:space="preserve">) w publikacjach promujących w/w konkurs, w wydawnictwach dotyczących powiatu łęczyńskiego (druk w dowolnej liczbie publikacji i w dowolnym nakładzie), na wystawie pokonkursowej oraz </w:t>
      </w:r>
      <w:r w:rsidR="00DE077F" w:rsidRPr="00B46FFB">
        <w:rPr>
          <w:rFonts w:ascii="Times New Roman" w:hAnsi="Times New Roman" w:cs="Times New Roman"/>
          <w:sz w:val="20"/>
          <w:szCs w:val="20"/>
        </w:rPr>
        <w:t xml:space="preserve">  </w:t>
      </w:r>
      <w:r w:rsidRPr="00B46FFB">
        <w:rPr>
          <w:rFonts w:ascii="Times New Roman" w:hAnsi="Times New Roman" w:cs="Times New Roman"/>
          <w:sz w:val="20"/>
          <w:szCs w:val="20"/>
        </w:rPr>
        <w:t>w innych formach utrwaleń, nadających się do rozpowszechnienia, z zachowaniem praw autorskich i z podaniem mojego imienia i nazwiska.</w:t>
      </w:r>
    </w:p>
    <w:p w:rsidR="0002206C" w:rsidRDefault="0002206C" w:rsidP="00B43E8A">
      <w:pPr>
        <w:jc w:val="both"/>
      </w:pPr>
    </w:p>
    <w:p w:rsidR="00DE077F" w:rsidRDefault="00DE077F" w:rsidP="00B43E8A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DE077F" w:rsidRDefault="00DE077F" w:rsidP="00B43E8A">
      <w:pPr>
        <w:jc w:val="both"/>
      </w:pPr>
      <w:r>
        <w:t>MIEJSCOWOŚĆ</w:t>
      </w:r>
      <w:r>
        <w:tab/>
      </w:r>
      <w:r>
        <w:tab/>
      </w:r>
      <w:r>
        <w:tab/>
      </w:r>
      <w:r>
        <w:tab/>
        <w:t>DATA</w:t>
      </w:r>
      <w:r>
        <w:tab/>
      </w:r>
      <w:r>
        <w:tab/>
      </w:r>
      <w:r>
        <w:tab/>
      </w:r>
      <w:r>
        <w:tab/>
      </w:r>
      <w:r>
        <w:tab/>
        <w:t xml:space="preserve">PODPIS KANDYDATKI </w:t>
      </w:r>
    </w:p>
    <w:sectPr w:rsidR="00DE077F" w:rsidSect="00E644E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1A4" w:rsidRDefault="006B31A4" w:rsidP="004346EF">
      <w:pPr>
        <w:spacing w:after="0" w:line="240" w:lineRule="auto"/>
      </w:pPr>
      <w:r>
        <w:separator/>
      </w:r>
    </w:p>
  </w:endnote>
  <w:endnote w:type="continuationSeparator" w:id="0">
    <w:p w:rsidR="006B31A4" w:rsidRDefault="006B31A4" w:rsidP="0043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1A4" w:rsidRDefault="006B31A4" w:rsidP="004346EF">
      <w:pPr>
        <w:spacing w:after="0" w:line="240" w:lineRule="auto"/>
      </w:pPr>
      <w:r>
        <w:separator/>
      </w:r>
    </w:p>
  </w:footnote>
  <w:footnote w:type="continuationSeparator" w:id="0">
    <w:p w:rsidR="006B31A4" w:rsidRDefault="006B31A4" w:rsidP="00434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10EE"/>
    <w:multiLevelType w:val="hybridMultilevel"/>
    <w:tmpl w:val="F45AA3F4"/>
    <w:lvl w:ilvl="0" w:tplc="72BAD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E4310"/>
    <w:multiLevelType w:val="hybridMultilevel"/>
    <w:tmpl w:val="83FCD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9121D"/>
    <w:multiLevelType w:val="hybridMultilevel"/>
    <w:tmpl w:val="B53677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24CAB"/>
    <w:multiLevelType w:val="hybridMultilevel"/>
    <w:tmpl w:val="0B5E9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51063"/>
    <w:multiLevelType w:val="hybridMultilevel"/>
    <w:tmpl w:val="E1E24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8251C"/>
    <w:multiLevelType w:val="hybridMultilevel"/>
    <w:tmpl w:val="7362F58C"/>
    <w:lvl w:ilvl="0" w:tplc="C638C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3E1938"/>
    <w:multiLevelType w:val="hybridMultilevel"/>
    <w:tmpl w:val="5762A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43ECD"/>
    <w:multiLevelType w:val="hybridMultilevel"/>
    <w:tmpl w:val="A0C41422"/>
    <w:lvl w:ilvl="0" w:tplc="FFA048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D973F1"/>
    <w:multiLevelType w:val="hybridMultilevel"/>
    <w:tmpl w:val="1AC68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536D6"/>
    <w:multiLevelType w:val="hybridMultilevel"/>
    <w:tmpl w:val="1794F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26739"/>
    <w:multiLevelType w:val="hybridMultilevel"/>
    <w:tmpl w:val="FE72288C"/>
    <w:lvl w:ilvl="0" w:tplc="12082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474305"/>
    <w:multiLevelType w:val="hybridMultilevel"/>
    <w:tmpl w:val="F4121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93654"/>
    <w:multiLevelType w:val="hybridMultilevel"/>
    <w:tmpl w:val="7038B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9"/>
  </w:num>
  <w:num w:numId="8">
    <w:abstractNumId w:val="5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FC"/>
    <w:rsid w:val="00003047"/>
    <w:rsid w:val="0002206C"/>
    <w:rsid w:val="000B3E0A"/>
    <w:rsid w:val="00103E71"/>
    <w:rsid w:val="001822F2"/>
    <w:rsid w:val="002321DB"/>
    <w:rsid w:val="0031616A"/>
    <w:rsid w:val="0040269C"/>
    <w:rsid w:val="004346EF"/>
    <w:rsid w:val="00563903"/>
    <w:rsid w:val="005653F8"/>
    <w:rsid w:val="0057285A"/>
    <w:rsid w:val="005A2A81"/>
    <w:rsid w:val="005F6A9F"/>
    <w:rsid w:val="006150E1"/>
    <w:rsid w:val="006164C5"/>
    <w:rsid w:val="00697000"/>
    <w:rsid w:val="006A5AEC"/>
    <w:rsid w:val="006B31A4"/>
    <w:rsid w:val="006F0621"/>
    <w:rsid w:val="00705E32"/>
    <w:rsid w:val="00710AFC"/>
    <w:rsid w:val="0074580E"/>
    <w:rsid w:val="007A2B97"/>
    <w:rsid w:val="00832EFC"/>
    <w:rsid w:val="00841EAC"/>
    <w:rsid w:val="0084221C"/>
    <w:rsid w:val="00864D65"/>
    <w:rsid w:val="008B52A5"/>
    <w:rsid w:val="008E4988"/>
    <w:rsid w:val="00921AC2"/>
    <w:rsid w:val="0095394F"/>
    <w:rsid w:val="00963CF8"/>
    <w:rsid w:val="009A14D8"/>
    <w:rsid w:val="009A25E8"/>
    <w:rsid w:val="00A919FC"/>
    <w:rsid w:val="00AB0CEE"/>
    <w:rsid w:val="00B0067B"/>
    <w:rsid w:val="00B045F2"/>
    <w:rsid w:val="00B36756"/>
    <w:rsid w:val="00B43E8A"/>
    <w:rsid w:val="00B46FFB"/>
    <w:rsid w:val="00B53495"/>
    <w:rsid w:val="00BA0B6D"/>
    <w:rsid w:val="00CC3C98"/>
    <w:rsid w:val="00CD466E"/>
    <w:rsid w:val="00D96F1B"/>
    <w:rsid w:val="00DA1782"/>
    <w:rsid w:val="00DE077F"/>
    <w:rsid w:val="00E530EC"/>
    <w:rsid w:val="00E644E5"/>
    <w:rsid w:val="00E91087"/>
    <w:rsid w:val="00ED3EC7"/>
    <w:rsid w:val="00ED4FE8"/>
    <w:rsid w:val="00F2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A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F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6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6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6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3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6EF"/>
  </w:style>
  <w:style w:type="paragraph" w:styleId="Stopka">
    <w:name w:val="footer"/>
    <w:basedOn w:val="Normalny"/>
    <w:link w:val="StopkaZnak"/>
    <w:uiPriority w:val="99"/>
    <w:unhideWhenUsed/>
    <w:rsid w:val="0043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43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A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822F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6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06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06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6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6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0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6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67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3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6EF"/>
  </w:style>
  <w:style w:type="paragraph" w:styleId="Stopka">
    <w:name w:val="footer"/>
    <w:basedOn w:val="Normalny"/>
    <w:link w:val="StopkaZnak"/>
    <w:uiPriority w:val="99"/>
    <w:unhideWhenUsed/>
    <w:rsid w:val="00434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turystyka-pojezier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owiatleczynski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urystyka-pojezierz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wiatleczynski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1141</Words>
  <Characters>6848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pawlak</dc:creator>
  <cp:lastModifiedBy>beata cieslinska</cp:lastModifiedBy>
  <cp:revision>28</cp:revision>
  <cp:lastPrinted>2012-08-22T05:45:00Z</cp:lastPrinted>
  <dcterms:created xsi:type="dcterms:W3CDTF">2012-08-22T05:10:00Z</dcterms:created>
  <dcterms:modified xsi:type="dcterms:W3CDTF">2012-08-27T08:46:00Z</dcterms:modified>
</cp:coreProperties>
</file>